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  <w:r w:rsidR="007D4D8D">
        <w:rPr>
          <w:b/>
          <w:bCs/>
          <w:lang w:val="ru-RU"/>
        </w:rPr>
        <w:t xml:space="preserve"> за 2 квартал 2019 года.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F56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07" w:type="dxa"/>
          </w:tcPr>
          <w:p w:rsidR="00287583" w:rsidRDefault="008C6DB3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</w:t>
            </w:r>
            <w:r w:rsidR="007D4D8D">
              <w:rPr>
                <w:rFonts w:ascii="Times New Roman" w:hAnsi="Times New Roman" w:cs="Times New Roman"/>
              </w:rPr>
              <w:t>ом фестивале казачьей песни «Наследие»</w:t>
            </w:r>
          </w:p>
        </w:tc>
        <w:tc>
          <w:tcPr>
            <w:tcW w:w="1374" w:type="dxa"/>
          </w:tcPr>
          <w:p w:rsidR="00287583" w:rsidRDefault="00AF5679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7D4D8D"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984" w:type="dxa"/>
          </w:tcPr>
          <w:p w:rsidR="00287583" w:rsidRDefault="007D4D8D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Первомайское сельское поселение</w:t>
            </w:r>
          </w:p>
        </w:tc>
        <w:tc>
          <w:tcPr>
            <w:tcW w:w="3078" w:type="dxa"/>
          </w:tcPr>
          <w:p w:rsidR="00287583" w:rsidRDefault="007D4D8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Сохранение и развитие фольклорных традиций Донского края, приобщение всех слоев населения к истокам национальной культуры, как средству духовно-нравственного единения общества, привлечение внимания к традиционной казачьей этнокультуре – как основе воспитания подрастающего поколения.</w:t>
            </w:r>
          </w:p>
        </w:tc>
        <w:tc>
          <w:tcPr>
            <w:tcW w:w="2450" w:type="dxa"/>
          </w:tcPr>
          <w:p w:rsidR="00287583" w:rsidRDefault="008A699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Вовлечение широкого круга населения в </w:t>
            </w:r>
            <w:r w:rsidR="007D4D8D">
              <w:rPr>
                <w:rFonts w:ascii="Times New Roman" w:hAnsi="Times New Roman" w:cs="Times New Roman"/>
              </w:rPr>
              <w:t>культурную жизнь района</w:t>
            </w:r>
          </w:p>
        </w:tc>
        <w:tc>
          <w:tcPr>
            <w:tcW w:w="1637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BC5" w:rsidRDefault="00565BC5" w:rsidP="00887E96">
      <w:pPr>
        <w:jc w:val="center"/>
      </w:pPr>
    </w:p>
    <w:p w:rsidR="00887E96" w:rsidRDefault="00887E96" w:rsidP="00887E96">
      <w:pPr>
        <w:jc w:val="center"/>
      </w:pPr>
    </w:p>
    <w:p w:rsidR="00887E96" w:rsidRDefault="00887E96" w:rsidP="00887E96">
      <w:pPr>
        <w:jc w:val="center"/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4ED9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4D8D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5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B648-EAB4-41AF-9392-93A34C4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11</cp:revision>
  <cp:lastPrinted>2019-06-20T06:05:00Z</cp:lastPrinted>
  <dcterms:created xsi:type="dcterms:W3CDTF">2017-07-12T07:57:00Z</dcterms:created>
  <dcterms:modified xsi:type="dcterms:W3CDTF">2019-06-20T06:06:00Z</dcterms:modified>
</cp:coreProperties>
</file>