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3F5D" w:rsidRDefault="00163F5D" w:rsidP="00163F5D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196B26EF" wp14:editId="3EC1639C">
            <wp:extent cx="744220" cy="80835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3F5D" w:rsidRDefault="00163F5D" w:rsidP="00163F5D">
      <w:pPr>
        <w:jc w:val="center"/>
      </w:pPr>
    </w:p>
    <w:p w:rsidR="00163F5D" w:rsidRDefault="00163F5D" w:rsidP="00163F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63F5D" w:rsidRDefault="00163F5D" w:rsidP="00163F5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КРАСНОПАРТИЗАНСКОГО  СЕЛЬСКОГО</w:t>
      </w:r>
      <w:proofErr w:type="gramEnd"/>
      <w:r>
        <w:rPr>
          <w:b/>
          <w:sz w:val="28"/>
          <w:szCs w:val="28"/>
        </w:rPr>
        <w:t xml:space="preserve">  ПОСЕЛЕНИЯ</w:t>
      </w:r>
    </w:p>
    <w:p w:rsidR="00163F5D" w:rsidRDefault="00163F5D" w:rsidP="00163F5D">
      <w:pPr>
        <w:jc w:val="center"/>
        <w:rPr>
          <w:b/>
          <w:sz w:val="28"/>
          <w:szCs w:val="28"/>
        </w:rPr>
      </w:pPr>
    </w:p>
    <w:p w:rsidR="00163F5D" w:rsidRDefault="00163F5D" w:rsidP="00163F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63F5D" w:rsidRDefault="00163F5D" w:rsidP="00163F5D">
      <w:pPr>
        <w:jc w:val="center"/>
        <w:rPr>
          <w:b/>
          <w:sz w:val="28"/>
          <w:szCs w:val="28"/>
        </w:rPr>
      </w:pPr>
    </w:p>
    <w:p w:rsidR="00163F5D" w:rsidRPr="00DA4B1E" w:rsidRDefault="00163F5D" w:rsidP="00163F5D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Pr="00DA4B1E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4</w:t>
      </w:r>
      <w:r w:rsidRPr="00DA4B1E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 xml:space="preserve">5 </w:t>
      </w:r>
      <w:r w:rsidRPr="00DA4B1E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 </w:t>
      </w:r>
      <w:r w:rsidRPr="00DA4B1E">
        <w:rPr>
          <w:b/>
          <w:sz w:val="28"/>
          <w:szCs w:val="28"/>
        </w:rPr>
        <w:t xml:space="preserve">          № </w:t>
      </w:r>
      <w:r>
        <w:rPr>
          <w:b/>
          <w:sz w:val="28"/>
          <w:szCs w:val="28"/>
        </w:rPr>
        <w:t>83</w:t>
      </w:r>
      <w:r w:rsidRPr="00DA4B1E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 </w:t>
      </w:r>
      <w:r w:rsidRPr="00DA4B1E">
        <w:rPr>
          <w:b/>
          <w:sz w:val="28"/>
          <w:szCs w:val="28"/>
        </w:rPr>
        <w:t xml:space="preserve">            </w:t>
      </w:r>
      <w:proofErr w:type="spellStart"/>
      <w:r w:rsidRPr="00DA4B1E">
        <w:rPr>
          <w:b/>
          <w:sz w:val="28"/>
          <w:szCs w:val="28"/>
        </w:rPr>
        <w:t>п.Краснопартизанский</w:t>
      </w:r>
      <w:proofErr w:type="spellEnd"/>
    </w:p>
    <w:p w:rsidR="00163F5D" w:rsidRPr="00DA4B1E" w:rsidRDefault="00163F5D" w:rsidP="00163F5D">
      <w:pPr>
        <w:rPr>
          <w:sz w:val="28"/>
          <w:szCs w:val="28"/>
        </w:rPr>
      </w:pP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 xml:space="preserve">О постановке земельного участка в казну муниципального 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>образования «Краснопартизанское сельское поселение»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        В соответствии с ч.3 ст.215 Гражданского кодекса Российской Федерации, </w:t>
      </w:r>
      <w:r w:rsidRPr="00DA4B1E">
        <w:rPr>
          <w:color w:val="000000"/>
          <w:sz w:val="28"/>
          <w:szCs w:val="28"/>
        </w:rPr>
        <w:t xml:space="preserve">Приказом Минфина РФ от 1 декабря </w:t>
      </w:r>
      <w:smartTag w:uri="urn:schemas-microsoft-com:office:smarttags" w:element="metricconverter">
        <w:smartTagPr>
          <w:attr w:name="ProductID" w:val="2010 г"/>
        </w:smartTagPr>
        <w:r w:rsidRPr="00DA4B1E">
          <w:rPr>
            <w:color w:val="000000"/>
            <w:sz w:val="28"/>
            <w:szCs w:val="28"/>
          </w:rPr>
          <w:t>2010 г</w:t>
        </w:r>
      </w:smartTag>
      <w:r w:rsidRPr="00DA4B1E">
        <w:rPr>
          <w:color w:val="000000"/>
          <w:sz w:val="28"/>
          <w:szCs w:val="28"/>
        </w:rPr>
        <w:t xml:space="preserve">.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Pr="00DA4B1E">
        <w:rPr>
          <w:sz w:val="28"/>
          <w:szCs w:val="28"/>
        </w:rPr>
        <w:t xml:space="preserve">статьей 31 Устава муниципального образования «Краснопартизанское сельское поселение», Положением о порядке учета, управления и распоряжения муниципальным имуществом Краснопартизанского  сельского поселения, утвержденным решением Собрания депутатов Краснопартизанского сельского поселения от 26.02.2018 №73(с изменениями от 25.05.2022 №41), Постановлением Администрации </w:t>
      </w:r>
      <w:proofErr w:type="spellStart"/>
      <w:r w:rsidRPr="00DA4B1E">
        <w:rPr>
          <w:sz w:val="28"/>
          <w:szCs w:val="28"/>
        </w:rPr>
        <w:t>Ремонтненского</w:t>
      </w:r>
      <w:proofErr w:type="spellEnd"/>
      <w:r w:rsidRPr="00DA4B1E">
        <w:rPr>
          <w:sz w:val="28"/>
          <w:szCs w:val="28"/>
        </w:rPr>
        <w:t xml:space="preserve"> района  № 146 от 19.02.2025 «О прекращении права постоянного (бессрочного) пользования», на основании Выписки из ЕГРН от 24.02.2025г., в целях эффективного использования муниципального имущества Краснопартизанского сельского поселения</w:t>
      </w:r>
      <w:r>
        <w:rPr>
          <w:sz w:val="28"/>
          <w:szCs w:val="28"/>
        </w:rPr>
        <w:t>,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  <w:r w:rsidRPr="00DA4B1E">
        <w:rPr>
          <w:sz w:val="28"/>
          <w:szCs w:val="28"/>
        </w:rPr>
        <w:t>ПОСТАНОВЛЯЮ:</w:t>
      </w:r>
    </w:p>
    <w:p w:rsidR="00163F5D" w:rsidRPr="00DA4B1E" w:rsidRDefault="00163F5D" w:rsidP="00163F5D">
      <w:pPr>
        <w:tabs>
          <w:tab w:val="left" w:pos="993"/>
        </w:tabs>
        <w:overflowPunct w:val="0"/>
        <w:autoSpaceDE w:val="0"/>
        <w:autoSpaceDN w:val="0"/>
        <w:adjustRightInd w:val="0"/>
        <w:ind w:firstLine="142"/>
        <w:contextualSpacing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1.      Включить в реестр муниципального имущества и зачислить в муниципальную казну и поставить на счет учета имущества казны земельный участок муниципальной собственности муниципального образования «Краснопартизанское сельское поселение» согласно приложению №1. </w:t>
      </w:r>
    </w:p>
    <w:p w:rsidR="00163F5D" w:rsidRDefault="00163F5D" w:rsidP="00163F5D">
      <w:pPr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2. Ведущему специалисту по бухгалтерскому учету Администрации                  Краснопартизанского сельского поселения: поставить недвижимое имущество - земельный участок на балансовый учет в казну Краснопартизанского сельского поселения. 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bookmarkStart w:id="0" w:name="_GoBack"/>
      <w:bookmarkEnd w:id="0"/>
      <w:r w:rsidRPr="00DA4B1E">
        <w:rPr>
          <w:sz w:val="28"/>
          <w:szCs w:val="28"/>
        </w:rPr>
        <w:t>3. Ведущему специалисту по земельным и имущественным отношениям: внести соответствующие изменения в Реестр муниципальной собственности.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A4B1E">
        <w:rPr>
          <w:sz w:val="28"/>
          <w:szCs w:val="28"/>
        </w:rPr>
        <w:t xml:space="preserve">    </w:t>
      </w:r>
      <w:r w:rsidRPr="00DA4B1E">
        <w:rPr>
          <w:bCs/>
          <w:sz w:val="28"/>
          <w:szCs w:val="28"/>
        </w:rPr>
        <w:t>4. Контроль за исполнением настоящего постановления оставляю за собой.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 xml:space="preserve">Глава Администрации 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>Краснопартизанского сельского поселения                              Б.А. Макаренко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163F5D" w:rsidRPr="00DA4B1E" w:rsidRDefault="00163F5D" w:rsidP="00163F5D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163F5D" w:rsidRDefault="00163F5D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  <w:sectPr w:rsidR="00163F5D" w:rsidSect="00DA4B1E">
          <w:pgSz w:w="11906" w:h="16838"/>
          <w:pgMar w:top="426" w:right="991" w:bottom="568" w:left="1701" w:header="708" w:footer="708" w:gutter="0"/>
          <w:cols w:space="708"/>
          <w:docGrid w:linePitch="360"/>
        </w:sectPr>
      </w:pPr>
    </w:p>
    <w:p w:rsidR="00245578" w:rsidRDefault="00245578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Приложение № 1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 xml:space="preserve">к постановлению Администрации 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Краснопартизанского сельского поселения</w:t>
      </w:r>
    </w:p>
    <w:p w:rsidR="00163F5D" w:rsidRDefault="00163F5D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>
        <w:rPr>
          <w:sz w:val="22"/>
          <w:szCs w:val="28"/>
        </w:rPr>
        <w:t>от 10</w:t>
      </w:r>
      <w:r w:rsidRPr="00DA4B1E">
        <w:rPr>
          <w:sz w:val="22"/>
          <w:szCs w:val="28"/>
        </w:rPr>
        <w:t>.0</w:t>
      </w:r>
      <w:r>
        <w:rPr>
          <w:sz w:val="22"/>
          <w:szCs w:val="28"/>
        </w:rPr>
        <w:t>4</w:t>
      </w:r>
      <w:r w:rsidRPr="00DA4B1E">
        <w:rPr>
          <w:sz w:val="22"/>
          <w:szCs w:val="28"/>
        </w:rPr>
        <w:t xml:space="preserve">.2025 г. № </w:t>
      </w:r>
      <w:r>
        <w:rPr>
          <w:sz w:val="22"/>
          <w:szCs w:val="28"/>
        </w:rPr>
        <w:t>83</w:t>
      </w:r>
    </w:p>
    <w:p w:rsidR="00245578" w:rsidRDefault="00245578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245578" w:rsidRDefault="00245578" w:rsidP="00163F5D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163F5D" w:rsidRPr="00163F5D" w:rsidRDefault="00163F5D" w:rsidP="00163F5D">
      <w:pPr>
        <w:overflowPunct w:val="0"/>
        <w:autoSpaceDE w:val="0"/>
        <w:autoSpaceDN w:val="0"/>
        <w:adjustRightInd w:val="0"/>
        <w:jc w:val="center"/>
        <w:rPr>
          <w:b/>
          <w:sz w:val="32"/>
          <w:szCs w:val="28"/>
        </w:rPr>
      </w:pPr>
      <w:r w:rsidRPr="00163F5D">
        <w:rPr>
          <w:b/>
          <w:sz w:val="32"/>
          <w:szCs w:val="28"/>
        </w:rPr>
        <w:t>Земельный участок</w:t>
      </w:r>
    </w:p>
    <w:p w:rsidR="00163F5D" w:rsidRPr="00DA4B1E" w:rsidRDefault="00163F5D" w:rsidP="00163F5D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0915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381"/>
        <w:gridCol w:w="2722"/>
        <w:gridCol w:w="2268"/>
        <w:gridCol w:w="1418"/>
        <w:gridCol w:w="1559"/>
      </w:tblGrid>
      <w:tr w:rsidR="00163F5D" w:rsidRPr="00163F5D" w:rsidTr="00245578">
        <w:trPr>
          <w:trHeight w:val="7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163F5D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№ п/п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Категория земель/Виды разрешенного использования</w:t>
            </w:r>
          </w:p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Адрес (местоположение) недвижимого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 xml:space="preserve">Кадастровый номер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Площадь земельного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Кадастровая</w:t>
            </w:r>
          </w:p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стоимость  (руб.)</w:t>
            </w:r>
          </w:p>
        </w:tc>
      </w:tr>
      <w:tr w:rsidR="00163F5D" w:rsidRPr="00163F5D" w:rsidTr="00245578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1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Земли населенных пунктов/Земельные участки (территории) общего пользования</w:t>
            </w:r>
          </w:p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 xml:space="preserve">Российская Федерация, Ростовская </w:t>
            </w:r>
            <w:proofErr w:type="spellStart"/>
            <w:r w:rsidRPr="00163F5D">
              <w:rPr>
                <w:szCs w:val="22"/>
                <w:lang w:eastAsia="en-US"/>
              </w:rPr>
              <w:t>обл</w:t>
            </w:r>
            <w:proofErr w:type="spellEnd"/>
            <w:r w:rsidRPr="00163F5D">
              <w:rPr>
                <w:szCs w:val="22"/>
                <w:lang w:eastAsia="en-US"/>
              </w:rPr>
              <w:t xml:space="preserve">, </w:t>
            </w:r>
          </w:p>
          <w:p w:rsidR="00163F5D" w:rsidRPr="00163F5D" w:rsidRDefault="00163F5D" w:rsidP="00163F5D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proofErr w:type="spellStart"/>
            <w:r w:rsidRPr="00163F5D">
              <w:rPr>
                <w:szCs w:val="22"/>
                <w:lang w:eastAsia="en-US"/>
              </w:rPr>
              <w:t>Ремонтненский</w:t>
            </w:r>
            <w:proofErr w:type="spellEnd"/>
            <w:r w:rsidRPr="00163F5D">
              <w:rPr>
                <w:szCs w:val="22"/>
                <w:lang w:eastAsia="en-US"/>
              </w:rPr>
              <w:t xml:space="preserve"> р-н,  </w:t>
            </w:r>
            <w:proofErr w:type="spellStart"/>
            <w:r w:rsidRPr="00163F5D">
              <w:rPr>
                <w:szCs w:val="22"/>
                <w:lang w:eastAsia="en-US"/>
              </w:rPr>
              <w:t>п.Краснопартизанский</w:t>
            </w:r>
            <w:proofErr w:type="spellEnd"/>
            <w:r w:rsidRPr="00163F5D">
              <w:rPr>
                <w:szCs w:val="22"/>
                <w:lang w:eastAsia="en-US"/>
              </w:rPr>
              <w:t>, 50 метров на восток от ул. Центральная, дом 21.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163F5D" w:rsidRPr="00163F5D" w:rsidRDefault="00163F5D" w:rsidP="00163F5D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61:32:0070101:1933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</w:p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</w:p>
          <w:p w:rsidR="00163F5D" w:rsidRPr="00163F5D" w:rsidRDefault="00FB730D" w:rsidP="002F70A2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vertAlign w:val="superscript"/>
                <w:lang w:eastAsia="en-US"/>
              </w:rPr>
            </w:pPr>
            <w:r>
              <w:rPr>
                <w:spacing w:val="-20"/>
                <w:szCs w:val="22"/>
                <w:lang w:eastAsia="en-US"/>
              </w:rPr>
              <w:t>2488+/- 17</w:t>
            </w:r>
            <w:r w:rsidR="00163F5D" w:rsidRPr="00163F5D">
              <w:rPr>
                <w:spacing w:val="-20"/>
                <w:szCs w:val="22"/>
                <w:lang w:eastAsia="en-US"/>
              </w:rPr>
              <w:t xml:space="preserve"> м</w:t>
            </w:r>
            <w:r w:rsidR="00163F5D" w:rsidRPr="00163F5D">
              <w:rPr>
                <w:spacing w:val="-20"/>
                <w:szCs w:val="22"/>
                <w:vertAlign w:val="superscript"/>
                <w:lang w:eastAsia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2447221,68</w:t>
            </w:r>
          </w:p>
        </w:tc>
      </w:tr>
      <w:tr w:rsidR="00163F5D" w:rsidTr="00245578">
        <w:trPr>
          <w:trHeight w:val="70"/>
        </w:trPr>
        <w:tc>
          <w:tcPr>
            <w:tcW w:w="9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 xml:space="preserve">                                                         Итого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F5D" w:rsidRPr="00163F5D" w:rsidRDefault="00163F5D" w:rsidP="002F70A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2447221,68</w:t>
            </w:r>
          </w:p>
        </w:tc>
      </w:tr>
    </w:tbl>
    <w:p w:rsidR="00163F5D" w:rsidRDefault="00163F5D" w:rsidP="00163F5D">
      <w:pPr>
        <w:overflowPunct w:val="0"/>
        <w:autoSpaceDE w:val="0"/>
        <w:autoSpaceDN w:val="0"/>
        <w:adjustRightInd w:val="0"/>
        <w:rPr>
          <w:szCs w:val="20"/>
        </w:rPr>
      </w:pPr>
    </w:p>
    <w:sectPr w:rsidR="00163F5D" w:rsidSect="00DA4B1E">
      <w:pgSz w:w="11906" w:h="16838"/>
      <w:pgMar w:top="426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F5D"/>
    <w:rsid w:val="00163F5D"/>
    <w:rsid w:val="00245578"/>
    <w:rsid w:val="00372115"/>
    <w:rsid w:val="00A43089"/>
    <w:rsid w:val="00FB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FB368CA"/>
  <w15:chartTrackingRefBased/>
  <w15:docId w15:val="{B5713712-5045-44CD-9888-76FDEFFDB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3F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557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4557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2025-04-14T08:32:00Z</cp:lastPrinted>
  <dcterms:created xsi:type="dcterms:W3CDTF">2025-04-14T07:35:00Z</dcterms:created>
  <dcterms:modified xsi:type="dcterms:W3CDTF">2025-04-14T08:32:00Z</dcterms:modified>
</cp:coreProperties>
</file>