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78FA"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1" name="Рисунок 1" descr="http://kalininskoe-pos.ucoz.ru/2015/05_2015/188291_html_13c295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ininskoe-pos.ucoz.ru/2015/05_2015/188291_html_13c295e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FA" w:rsidRDefault="009878FA" w:rsidP="009878FA">
      <w:pPr>
        <w:pStyle w:val="a5"/>
      </w:pPr>
      <w:r>
        <w:t>К 2018 году в Ростовской области планируют внедрить систему раздельного сбора мусора</w:t>
      </w:r>
    </w:p>
    <w:p w:rsidR="009878FA" w:rsidRDefault="009878FA" w:rsidP="009878FA">
      <w:pPr>
        <w:pStyle w:val="a5"/>
      </w:pPr>
      <w:r>
        <w:t>Первые шаги уже сделаны</w:t>
      </w:r>
    </w:p>
    <w:p w:rsidR="009878FA" w:rsidRDefault="009878FA" w:rsidP="009878FA">
      <w:pPr>
        <w:pStyle w:val="a5"/>
      </w:pPr>
      <w:r>
        <w:t xml:space="preserve">В 2015 году власти Ростовской области дали старт принципиально новой для региона системе сбора и вывоза твёрдых бытовых отходов. Об этом на первом региональном форуме по раздельному сбору мусора сообщил министр ЖКХ Ростовской области Сергей </w:t>
      </w:r>
      <w:proofErr w:type="spellStart"/>
      <w:r>
        <w:t>Сидаш</w:t>
      </w:r>
      <w:proofErr w:type="spellEnd"/>
      <w:r>
        <w:t>.</w:t>
      </w:r>
    </w:p>
    <w:p w:rsidR="009878FA" w:rsidRDefault="009878FA" w:rsidP="009878FA">
      <w:pPr>
        <w:pStyle w:val="a5"/>
      </w:pPr>
      <w:r>
        <w:t xml:space="preserve">— Мы приступили к разработке программы по строительству восьми межмуниципальных экологических кластеров. Сегодня мы собрали представителей всех муниципальных образований региона, чтобы обсудить дальнейшую работу, — сказал Сергей </w:t>
      </w:r>
      <w:proofErr w:type="spellStart"/>
      <w:r>
        <w:t>Сидаш</w:t>
      </w:r>
      <w:proofErr w:type="spellEnd"/>
      <w:r>
        <w:t>.</w:t>
      </w:r>
    </w:p>
    <w:p w:rsidR="009878FA" w:rsidRDefault="009878FA" w:rsidP="009878FA">
      <w:pPr>
        <w:pStyle w:val="a5"/>
      </w:pPr>
      <w:r>
        <w:t>Планируется, что строительство восьми мусороперерабатывающих комплексов завершится к 2018 году.</w:t>
      </w:r>
    </w:p>
    <w:p w:rsidR="009878FA" w:rsidRDefault="009878FA" w:rsidP="009878FA">
      <w:pPr>
        <w:pStyle w:val="a5"/>
      </w:pPr>
      <w:r>
        <w:t>Министр отметил, что во всём мире система раздельного сбора мусора считается довольно прибыльным бизнесом.</w:t>
      </w:r>
    </w:p>
    <w:p w:rsidR="009878FA" w:rsidRDefault="009878FA" w:rsidP="009878FA">
      <w:pPr>
        <w:pStyle w:val="a5"/>
      </w:pPr>
      <w:r>
        <w:t xml:space="preserve">— </w:t>
      </w:r>
      <w:proofErr w:type="spellStart"/>
      <w:r>
        <w:t>Вторичку</w:t>
      </w:r>
      <w:proofErr w:type="spellEnd"/>
      <w:r>
        <w:t xml:space="preserve"> нужно запускать в оборот, чтобы она работала. Не утилизировалась и не загрязняла окружающую среду, а чтобы работа и была востребована, — сказал </w:t>
      </w:r>
      <w:proofErr w:type="spellStart"/>
      <w:r>
        <w:t>Сидаш</w:t>
      </w:r>
      <w:proofErr w:type="spellEnd"/>
      <w:r>
        <w:t>.</w:t>
      </w:r>
    </w:p>
    <w:p w:rsidR="009878FA" w:rsidRDefault="009878FA" w:rsidP="009878FA">
      <w:pPr>
        <w:pStyle w:val="a5"/>
      </w:pPr>
      <w:r>
        <w:t xml:space="preserve">Стоит отметить, что </w:t>
      </w:r>
      <w:proofErr w:type="spellStart"/>
      <w:r>
        <w:t>пилотные</w:t>
      </w:r>
      <w:proofErr w:type="spellEnd"/>
      <w:r>
        <w:t xml:space="preserve"> проекты уже запущены в Ростове и Аксае. В этих городах установлены сетки и контейнеры для сбора бутылок.</w:t>
      </w:r>
    </w:p>
    <w:p w:rsidR="009878FA" w:rsidRDefault="009878FA" w:rsidP="009878FA">
      <w:pPr>
        <w:pStyle w:val="a5"/>
      </w:pPr>
      <w:r>
        <w:t xml:space="preserve">— Эффект положительный — люди выбрасывают бутылки, и они идут на вторичную переработку. В целом работа по внедрению культуры раздельного сбора мусора требует </w:t>
      </w:r>
      <w:proofErr w:type="spellStart"/>
      <w:r>
        <w:lastRenderedPageBreak/>
        <w:t>этапности</w:t>
      </w:r>
      <w:proofErr w:type="spellEnd"/>
      <w:r>
        <w:t>, и в первую очередь информационной работы управляющих компаний с гражданами, — напомнил министр.</w:t>
      </w:r>
    </w:p>
    <w:p w:rsidR="009878FA" w:rsidRDefault="009878FA" w:rsidP="009878FA">
      <w:pPr>
        <w:pStyle w:val="a5"/>
      </w:pPr>
      <w:r>
        <w:t>Параллельно со строительством межмуниципальных экологических кластеров и установкой контейнеров для раздельного сбора мусора власти региона намерены начать поэтапную закупку спецтехники, которая сможет вывозить мусор, не смешивая его.</w:t>
      </w:r>
    </w:p>
    <w:p w:rsidR="009878FA" w:rsidRDefault="009878FA"/>
    <w:sectPr w:rsidR="0098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8FA"/>
    <w:rsid w:val="0098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8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dc:description/>
  <cp:lastModifiedBy>Фёдоровна</cp:lastModifiedBy>
  <cp:revision>3</cp:revision>
  <dcterms:created xsi:type="dcterms:W3CDTF">2015-06-29T11:52:00Z</dcterms:created>
  <dcterms:modified xsi:type="dcterms:W3CDTF">2015-06-29T11:55:00Z</dcterms:modified>
</cp:coreProperties>
</file>