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5F" w:rsidRPr="00D34353" w:rsidRDefault="00EE245F" w:rsidP="00EE245F">
      <w:pPr>
        <w:jc w:val="center"/>
      </w:pPr>
      <w:r>
        <w:rPr>
          <w:noProof/>
        </w:rPr>
        <w:drawing>
          <wp:inline distT="0" distB="0" distL="0" distR="0">
            <wp:extent cx="752475" cy="8096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5F" w:rsidRPr="00D34353" w:rsidRDefault="00EE245F" w:rsidP="00EE245F"/>
    <w:p w:rsidR="00EE245F" w:rsidRPr="00D55A8E" w:rsidRDefault="00EE245F" w:rsidP="00EE245F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АДМИНИСТРАЦИЯ</w:t>
      </w:r>
    </w:p>
    <w:p w:rsidR="00EE245F" w:rsidRPr="00D55A8E" w:rsidRDefault="00EE245F" w:rsidP="00EE245F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КРАСНОПАРТИЗАНСКОГО  СЕЛЬСКОГО  ПОСЕЛЕНИЯ</w:t>
      </w:r>
    </w:p>
    <w:p w:rsidR="00EE245F" w:rsidRPr="00D55A8E" w:rsidRDefault="00EE245F" w:rsidP="00EE245F">
      <w:pPr>
        <w:rPr>
          <w:b/>
          <w:sz w:val="28"/>
          <w:szCs w:val="28"/>
        </w:rPr>
      </w:pPr>
    </w:p>
    <w:p w:rsidR="00EE245F" w:rsidRPr="00D55A8E" w:rsidRDefault="00EE245F" w:rsidP="00EE245F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ПОСТАНОВЛЕНИЕ</w:t>
      </w:r>
    </w:p>
    <w:p w:rsidR="00EE245F" w:rsidRPr="00D55A8E" w:rsidRDefault="00EE245F" w:rsidP="00EE245F">
      <w:pPr>
        <w:jc w:val="center"/>
        <w:rPr>
          <w:b/>
          <w:sz w:val="28"/>
          <w:szCs w:val="28"/>
        </w:rPr>
      </w:pPr>
    </w:p>
    <w:p w:rsidR="00EE245F" w:rsidRPr="00D94CFD" w:rsidRDefault="00EE245F" w:rsidP="00EE245F">
      <w:pPr>
        <w:rPr>
          <w:b/>
          <w:color w:val="000000"/>
        </w:rPr>
      </w:pPr>
      <w:r>
        <w:rPr>
          <w:b/>
          <w:color w:val="000000"/>
        </w:rPr>
        <w:t>22.02.2019</w:t>
      </w:r>
      <w:r w:rsidRPr="00D94CFD">
        <w:rPr>
          <w:b/>
          <w:color w:val="000000"/>
        </w:rPr>
        <w:t xml:space="preserve">                                   </w:t>
      </w:r>
      <w:r>
        <w:rPr>
          <w:b/>
          <w:color w:val="000000"/>
        </w:rPr>
        <w:t xml:space="preserve"> </w:t>
      </w:r>
      <w:r w:rsidRPr="00D94CFD">
        <w:rPr>
          <w:b/>
          <w:color w:val="000000"/>
        </w:rPr>
        <w:t xml:space="preserve">  п. Краснопартизанский            </w:t>
      </w:r>
      <w:r>
        <w:rPr>
          <w:b/>
          <w:color w:val="000000"/>
        </w:rPr>
        <w:t xml:space="preserve">                               №30</w:t>
      </w:r>
    </w:p>
    <w:p w:rsidR="00EE245F" w:rsidRPr="00D94CFD" w:rsidRDefault="00EE245F" w:rsidP="00EE245F"/>
    <w:p w:rsidR="00EE245F" w:rsidRDefault="00EE245F" w:rsidP="00EE245F">
      <w:pPr>
        <w:pStyle w:val="a3"/>
        <w:spacing w:before="0" w:after="0"/>
        <w:rPr>
          <w:b/>
        </w:rPr>
      </w:pPr>
    </w:p>
    <w:p w:rsidR="00EE245F" w:rsidRDefault="00EE245F" w:rsidP="00EE245F">
      <w:pPr>
        <w:pStyle w:val="a3"/>
        <w:spacing w:before="0" w:after="0"/>
        <w:rPr>
          <w:b/>
        </w:rPr>
      </w:pPr>
      <w:r w:rsidRPr="007579E4">
        <w:rPr>
          <w:b/>
        </w:rPr>
        <w:t>О</w:t>
      </w:r>
      <w:r>
        <w:rPr>
          <w:b/>
        </w:rPr>
        <w:t xml:space="preserve"> внесении изменений в постановление </w:t>
      </w:r>
    </w:p>
    <w:p w:rsidR="00EE245F" w:rsidRDefault="00EE245F" w:rsidP="00EE245F">
      <w:pPr>
        <w:pStyle w:val="a3"/>
        <w:spacing w:before="0" w:after="0"/>
        <w:rPr>
          <w:b/>
        </w:rPr>
      </w:pPr>
      <w:r>
        <w:rPr>
          <w:b/>
        </w:rPr>
        <w:t>Администрации Краснопартизанского</w:t>
      </w:r>
    </w:p>
    <w:p w:rsidR="00565BC5" w:rsidRDefault="00EE245F" w:rsidP="00EE245F">
      <w:pPr>
        <w:rPr>
          <w:b/>
        </w:rPr>
      </w:pPr>
      <w:r>
        <w:rPr>
          <w:b/>
        </w:rPr>
        <w:t>сельского поселения  от 25.06.2018 №57</w:t>
      </w:r>
    </w:p>
    <w:p w:rsidR="00EE245F" w:rsidRDefault="00EE245F" w:rsidP="00EE245F">
      <w:pPr>
        <w:rPr>
          <w:b/>
        </w:rPr>
      </w:pPr>
    </w:p>
    <w:p w:rsidR="00EE245F" w:rsidRDefault="00EE245F" w:rsidP="00EE245F">
      <w:r>
        <w:t>В связи с изменение состава совета,</w:t>
      </w:r>
    </w:p>
    <w:p w:rsidR="00EE245F" w:rsidRDefault="00EE245F" w:rsidP="00EE245F"/>
    <w:p w:rsidR="00EE245F" w:rsidRDefault="00EE245F" w:rsidP="00EE245F">
      <w:pPr>
        <w:jc w:val="center"/>
        <w:rPr>
          <w:b/>
        </w:rPr>
      </w:pPr>
      <w:r>
        <w:rPr>
          <w:b/>
        </w:rPr>
        <w:t>ПОСТАНОВЛЯЮ:</w:t>
      </w:r>
    </w:p>
    <w:p w:rsidR="00EE245F" w:rsidRDefault="00EE245F" w:rsidP="00EE245F">
      <w:pPr>
        <w:jc w:val="center"/>
        <w:rPr>
          <w:b/>
        </w:rPr>
      </w:pPr>
    </w:p>
    <w:p w:rsidR="00EE245F" w:rsidRDefault="00EE245F" w:rsidP="00EE245F">
      <w:pPr>
        <w:jc w:val="both"/>
      </w:pPr>
      <w:r>
        <w:t>1. Внести изменение в приложение №1, к постановлению Администрации Краснопартизанского сельского поселения от 25.06.2018 №57 изложив его в редакции согласно приложению №1 к настоящему постановлению.</w:t>
      </w:r>
    </w:p>
    <w:p w:rsidR="00EE245F" w:rsidRDefault="00EE245F" w:rsidP="00EE245F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Pr="00EE245F" w:rsidRDefault="00EE245F" w:rsidP="00EE245F">
      <w:pPr>
        <w:jc w:val="both"/>
        <w:rPr>
          <w:b/>
        </w:rPr>
      </w:pPr>
      <w:r w:rsidRPr="00EE245F">
        <w:rPr>
          <w:b/>
        </w:rPr>
        <w:t>Глава Администрации</w:t>
      </w:r>
    </w:p>
    <w:p w:rsidR="00EE245F" w:rsidRDefault="00EE245F" w:rsidP="00EE245F">
      <w:pPr>
        <w:jc w:val="both"/>
        <w:rPr>
          <w:b/>
        </w:rPr>
      </w:pPr>
      <w:r w:rsidRPr="00EE245F">
        <w:rPr>
          <w:b/>
        </w:rPr>
        <w:t>Краснопартизанского сельского поселения                                   А. А. Петренко</w:t>
      </w: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Pr="0048784A" w:rsidRDefault="00EE245F" w:rsidP="00EE245F">
      <w:pPr>
        <w:shd w:val="clear" w:color="auto" w:fill="FFFFFF"/>
        <w:spacing w:before="5"/>
        <w:jc w:val="both"/>
      </w:pPr>
    </w:p>
    <w:p w:rsidR="00EE245F" w:rsidRPr="007C32B9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>Приложение № 1</w:t>
      </w:r>
    </w:p>
    <w:p w:rsidR="00EE245F" w:rsidRPr="007C32B9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</w:rPr>
        <w:t>Краснопартизанского</w:t>
      </w:r>
      <w:r w:rsidRPr="007C32B9">
        <w:rPr>
          <w:bCs/>
          <w:color w:val="000000"/>
          <w:sz w:val="22"/>
          <w:szCs w:val="22"/>
        </w:rPr>
        <w:t xml:space="preserve"> сельского поселения</w:t>
      </w:r>
    </w:p>
    <w:p w:rsidR="00EE245F" w:rsidRPr="007C32B9" w:rsidRDefault="00EE245F" w:rsidP="00EE245F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>
        <w:rPr>
          <w:sz w:val="22"/>
          <w:szCs w:val="22"/>
        </w:rPr>
        <w:t>22.02.2019</w:t>
      </w:r>
      <w:r w:rsidRPr="007C32B9">
        <w:rPr>
          <w:sz w:val="22"/>
          <w:szCs w:val="22"/>
        </w:rPr>
        <w:t xml:space="preserve"> №</w:t>
      </w:r>
      <w:r>
        <w:rPr>
          <w:sz w:val="22"/>
          <w:szCs w:val="22"/>
        </w:rPr>
        <w:t>30</w:t>
      </w:r>
    </w:p>
    <w:p w:rsidR="00EE245F" w:rsidRPr="0048784A" w:rsidRDefault="00EE245F" w:rsidP="00EE245F">
      <w:pPr>
        <w:tabs>
          <w:tab w:val="left" w:pos="9498"/>
        </w:tabs>
        <w:jc w:val="right"/>
      </w:pPr>
      <w:r w:rsidRPr="0048784A">
        <w:t xml:space="preserve"> </w:t>
      </w:r>
    </w:p>
    <w:p w:rsidR="00EE245F" w:rsidRPr="007C32B9" w:rsidRDefault="00EE245F" w:rsidP="00EE245F">
      <w:pPr>
        <w:tabs>
          <w:tab w:val="left" w:pos="3720"/>
          <w:tab w:val="center" w:pos="4677"/>
        </w:tabs>
        <w:rPr>
          <w:b/>
        </w:rPr>
      </w:pPr>
      <w:r w:rsidRPr="0048784A">
        <w:tab/>
        <w:t xml:space="preserve">          </w:t>
      </w:r>
      <w:r w:rsidRPr="007C32B9">
        <w:rPr>
          <w:b/>
        </w:rPr>
        <w:t>СОСТАВ</w:t>
      </w:r>
    </w:p>
    <w:p w:rsidR="00EE245F" w:rsidRPr="007C32B9" w:rsidRDefault="00EE245F" w:rsidP="00EE245F">
      <w:pPr>
        <w:jc w:val="center"/>
        <w:rPr>
          <w:b/>
        </w:rPr>
      </w:pPr>
      <w:r w:rsidRPr="007C32B9">
        <w:rPr>
          <w:b/>
        </w:rPr>
        <w:t xml:space="preserve">Малого совета по вопросам межэтнических </w:t>
      </w:r>
    </w:p>
    <w:p w:rsidR="00EE245F" w:rsidRPr="007C32B9" w:rsidRDefault="00EE245F" w:rsidP="00EE245F">
      <w:pPr>
        <w:jc w:val="center"/>
        <w:rPr>
          <w:b/>
        </w:rPr>
      </w:pPr>
      <w:r w:rsidRPr="007C32B9">
        <w:rPr>
          <w:b/>
        </w:rPr>
        <w:t xml:space="preserve">отношений при Администрации </w:t>
      </w:r>
      <w:r>
        <w:rPr>
          <w:b/>
          <w:spacing w:val="-3"/>
        </w:rPr>
        <w:t>Краснопартизанского</w:t>
      </w:r>
      <w:r w:rsidRPr="007C32B9">
        <w:rPr>
          <w:b/>
          <w:spacing w:val="-3"/>
        </w:rPr>
        <w:t xml:space="preserve"> сельского поселения</w:t>
      </w:r>
    </w:p>
    <w:p w:rsidR="00EE245F" w:rsidRPr="0048784A" w:rsidRDefault="00EE245F" w:rsidP="00EE245F">
      <w:pPr>
        <w:jc w:val="center"/>
      </w:pPr>
    </w:p>
    <w:tbl>
      <w:tblPr>
        <w:tblW w:w="9691" w:type="dxa"/>
        <w:tblInd w:w="-60" w:type="dxa"/>
        <w:tblLayout w:type="fixed"/>
        <w:tblLook w:val="0000"/>
      </w:tblPr>
      <w:tblGrid>
        <w:gridCol w:w="675"/>
        <w:gridCol w:w="4111"/>
        <w:gridCol w:w="4905"/>
      </w:tblGrid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Петренко Александр Алексеевич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Глава Администрации Краснопартизанского сельского поселения, председатель Малого совета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Вдовенко Елена Николаевна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 xml:space="preserve"> Старший инспектор по правовой, архивной и кадровой работе, регистрационному учету Администрации Краснопартизанского сельского поселения, заместитель председателя Малого совета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Золотарёва Екатерина Алексеевна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 xml:space="preserve"> Инспектор по работе с молодежью, культуре, физической культуре и спорту, национальным отношениям,</w:t>
            </w:r>
          </w:p>
          <w:p w:rsidR="00EE245F" w:rsidRDefault="00EE245F" w:rsidP="001F06E8">
            <w:r>
              <w:t>секретарь Малого совета</w:t>
            </w:r>
          </w:p>
        </w:tc>
      </w:tr>
      <w:tr w:rsidR="00EE245F" w:rsidTr="00EE245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snapToGrid w:val="0"/>
            </w:pPr>
            <w:r>
              <w:t>Члены Малого совета: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Кравцова Галина Леонидовна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Директор МБОУ Краснопартизанской СШ</w:t>
            </w:r>
          </w:p>
          <w:p w:rsidR="00EE245F" w:rsidRDefault="00EE245F" w:rsidP="001F06E8">
            <w:r>
              <w:t>(по согласованию)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Гришин Александр Васильевич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УУП МО МВЛ России «Ремонтненский» (по согласованию)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Макаренко Борис Алексеевич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Председатель Собрания депутатов – глава Краснопартизанского сельского поселения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Келлерова Ирина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Pr="007C32B9" w:rsidRDefault="00EE245F" w:rsidP="001F06E8">
            <w:r>
              <w:t>Директор МКУК «Краснопартизанский СДК»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Гасангаджиев Магомед Адуллаевич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Представитель даргинской диаспоры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Гаркаев Абдулазис Махмудович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Представитель чеченской диаспоры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45F" w:rsidRDefault="00EE245F" w:rsidP="001F06E8">
            <w:r>
              <w:t>Порохня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Командир ДНД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Семейкина Галина Алексеевна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Ведущий специалист по земельным и имущественным отношениям</w:t>
            </w:r>
          </w:p>
        </w:tc>
      </w:tr>
    </w:tbl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Pr="0037459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37459F">
        <w:rPr>
          <w:sz w:val="22"/>
          <w:szCs w:val="22"/>
        </w:rPr>
        <w:lastRenderedPageBreak/>
        <w:t>Приложение № 2</w:t>
      </w:r>
    </w:p>
    <w:p w:rsidR="00EE245F" w:rsidRPr="0037459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37459F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</w:rPr>
        <w:t>Краснопартизанского</w:t>
      </w:r>
      <w:r w:rsidRPr="0037459F">
        <w:rPr>
          <w:bCs/>
          <w:color w:val="000000"/>
          <w:sz w:val="22"/>
          <w:szCs w:val="22"/>
        </w:rPr>
        <w:t xml:space="preserve"> сельского поселения</w:t>
      </w:r>
    </w:p>
    <w:p w:rsidR="00EE245F" w:rsidRPr="0037459F" w:rsidRDefault="00EE245F" w:rsidP="00EE245F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от 22.02.2019 №30</w:t>
      </w:r>
    </w:p>
    <w:p w:rsidR="00EE245F" w:rsidRPr="0048784A" w:rsidRDefault="00EE245F" w:rsidP="00EE245F">
      <w:pPr>
        <w:tabs>
          <w:tab w:val="left" w:pos="3300"/>
          <w:tab w:val="left" w:pos="3375"/>
          <w:tab w:val="center" w:pos="4677"/>
        </w:tabs>
        <w:jc w:val="center"/>
        <w:rPr>
          <w:b/>
        </w:rPr>
      </w:pPr>
    </w:p>
    <w:p w:rsidR="00EE245F" w:rsidRPr="0048784A" w:rsidRDefault="00EE245F" w:rsidP="00EE245F">
      <w:pPr>
        <w:tabs>
          <w:tab w:val="left" w:pos="3300"/>
          <w:tab w:val="left" w:pos="3375"/>
          <w:tab w:val="center" w:pos="4677"/>
        </w:tabs>
        <w:jc w:val="center"/>
      </w:pPr>
      <w:r w:rsidRPr="0048784A">
        <w:t>ПОЛОЖЕНИЕ</w:t>
      </w:r>
    </w:p>
    <w:p w:rsidR="00EE245F" w:rsidRPr="0048784A" w:rsidRDefault="00EE245F" w:rsidP="00EE245F">
      <w:pPr>
        <w:tabs>
          <w:tab w:val="left" w:pos="3300"/>
          <w:tab w:val="left" w:pos="3375"/>
          <w:tab w:val="center" w:pos="4677"/>
        </w:tabs>
        <w:jc w:val="center"/>
      </w:pPr>
      <w:r w:rsidRPr="0048784A">
        <w:t xml:space="preserve">о </w:t>
      </w:r>
      <w:r>
        <w:t>Малом</w:t>
      </w:r>
      <w:r w:rsidRPr="0048784A">
        <w:t xml:space="preserve"> совете по</w:t>
      </w:r>
      <w:r w:rsidR="00404B98">
        <w:t xml:space="preserve"> вопросам </w:t>
      </w:r>
      <w:proofErr w:type="gramStart"/>
      <w:r w:rsidR="00404B98">
        <w:t>межэтнических</w:t>
      </w:r>
      <w:proofErr w:type="gramEnd"/>
    </w:p>
    <w:p w:rsidR="00EE245F" w:rsidRPr="0048784A" w:rsidRDefault="00404B98" w:rsidP="00EE245F">
      <w:pPr>
        <w:tabs>
          <w:tab w:val="left" w:pos="3300"/>
          <w:tab w:val="left" w:pos="3375"/>
          <w:tab w:val="center" w:pos="4677"/>
        </w:tabs>
        <w:jc w:val="center"/>
      </w:pPr>
      <w:r>
        <w:t>отношений</w:t>
      </w:r>
      <w:r w:rsidR="00EE245F" w:rsidRPr="0048784A">
        <w:t xml:space="preserve"> при Администрации </w:t>
      </w:r>
      <w:r w:rsidR="00EE245F">
        <w:t>Краснопартизанского сельского поселения</w:t>
      </w:r>
    </w:p>
    <w:p w:rsidR="00EE245F" w:rsidRPr="0048784A" w:rsidRDefault="00EE245F" w:rsidP="00EE245F">
      <w:pPr>
        <w:tabs>
          <w:tab w:val="left" w:pos="3300"/>
          <w:tab w:val="left" w:pos="3375"/>
          <w:tab w:val="center" w:pos="4677"/>
        </w:tabs>
        <w:jc w:val="center"/>
      </w:pP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</w:pPr>
      <w:proofErr w:type="gramStart"/>
      <w:r w:rsidRPr="0048784A">
        <w:rPr>
          <w:lang w:val="en-US"/>
        </w:rPr>
        <w:t>I</w:t>
      </w:r>
      <w:r w:rsidRPr="0048784A">
        <w:t>. Общие положения.</w:t>
      </w:r>
      <w:proofErr w:type="gramEnd"/>
    </w:p>
    <w:p w:rsidR="00EE245F" w:rsidRPr="0048784A" w:rsidRDefault="00EE245F" w:rsidP="00EE245F">
      <w:pPr>
        <w:jc w:val="both"/>
      </w:pPr>
      <w:r w:rsidRPr="0048784A">
        <w:tab/>
        <w:t xml:space="preserve">1. </w:t>
      </w:r>
      <w:r>
        <w:t>Малый</w:t>
      </w:r>
      <w:r w:rsidRPr="0048784A">
        <w:t xml:space="preserve"> совет по межэтническим отношениям при Администрации </w:t>
      </w:r>
      <w:r>
        <w:rPr>
          <w:spacing w:val="-3"/>
        </w:rPr>
        <w:t xml:space="preserve">Краснопартизанского сельского поселения </w:t>
      </w:r>
      <w:r w:rsidRPr="0048784A">
        <w:t xml:space="preserve"> (далее - </w:t>
      </w:r>
      <w:r>
        <w:t>Малый</w:t>
      </w:r>
      <w:r w:rsidRPr="0048784A">
        <w:t xml:space="preserve"> совет) является консультативно – совещательным органом по вопросам гармонизации межнациональных отношений на территории </w:t>
      </w:r>
      <w:r>
        <w:t>Краснопартизанского сельского поселения.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2. </w:t>
      </w:r>
      <w:r>
        <w:t>Малый</w:t>
      </w:r>
      <w:r w:rsidRPr="0048784A">
        <w:t xml:space="preserve"> совет создаётся для достижения следующих целей: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>2.1. Обеспечение условий для защиты прав и интересов всех групп населения независимо от национальности и вероисповедания.</w:t>
      </w:r>
    </w:p>
    <w:p w:rsidR="00EE245F" w:rsidRPr="0048784A" w:rsidRDefault="00EE245F" w:rsidP="00EE245F">
      <w:pPr>
        <w:jc w:val="both"/>
      </w:pPr>
      <w:r>
        <w:t xml:space="preserve">            </w:t>
      </w:r>
      <w:r w:rsidRPr="0048784A">
        <w:t xml:space="preserve">2.2. Обеспечение условий для мирного сосуществования граждан на территории </w:t>
      </w:r>
      <w:r>
        <w:rPr>
          <w:spacing w:val="-3"/>
        </w:rPr>
        <w:t>Краснопартизанского сельского поселения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>2.3. Профилактика межнациональных конфликтов и разрешение возникших межнациональных проблем.</w:t>
      </w:r>
    </w:p>
    <w:p w:rsidR="00EE245F" w:rsidRPr="0048784A" w:rsidRDefault="00EE245F" w:rsidP="00EE245F">
      <w:pPr>
        <w:jc w:val="both"/>
      </w:pPr>
      <w:r w:rsidRPr="0048784A">
        <w:tab/>
        <w:t xml:space="preserve">2.4. Оказание содействия главе Администрации </w:t>
      </w:r>
      <w:r>
        <w:rPr>
          <w:spacing w:val="-3"/>
        </w:rPr>
        <w:t>Краснопартизанского сельского поселения</w:t>
      </w:r>
      <w:r>
        <w:t xml:space="preserve"> </w:t>
      </w:r>
      <w:r w:rsidRPr="0048784A">
        <w:t xml:space="preserve">в проведении на территории </w:t>
      </w:r>
      <w:r>
        <w:t>поселения</w:t>
      </w:r>
      <w:r w:rsidRPr="0048784A">
        <w:t xml:space="preserve"> взвешенной, сбалансированной, справедливой и разумной политики в области межнациональных отношений.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3. В своей деятельности </w:t>
      </w:r>
      <w:r>
        <w:t>Малый</w:t>
      </w:r>
      <w:r w:rsidRPr="0048784A">
        <w:t xml:space="preserve">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распоряжениями и  указами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</w:rPr>
      </w:pPr>
      <w:r w:rsidRPr="0048784A">
        <w:rPr>
          <w:lang w:val="en-US"/>
        </w:rPr>
        <w:t>II</w:t>
      </w:r>
      <w:r w:rsidRPr="0048784A">
        <w:t xml:space="preserve">. Порядок формирования </w:t>
      </w:r>
      <w:r>
        <w:t>Малого</w:t>
      </w:r>
      <w:r w:rsidRPr="0048784A">
        <w:t xml:space="preserve"> совета.</w:t>
      </w:r>
    </w:p>
    <w:p w:rsidR="00EE245F" w:rsidRPr="0048784A" w:rsidRDefault="00EE245F" w:rsidP="00EE245F">
      <w:pPr>
        <w:jc w:val="both"/>
      </w:pPr>
      <w:r w:rsidRPr="0048784A">
        <w:tab/>
        <w:t xml:space="preserve">1. Председателем </w:t>
      </w:r>
      <w:r>
        <w:t>Малого</w:t>
      </w:r>
      <w:r w:rsidRPr="0048784A">
        <w:t xml:space="preserve"> совета является глава Администрации </w:t>
      </w:r>
      <w:r>
        <w:rPr>
          <w:spacing w:val="-3"/>
        </w:rPr>
        <w:t>Краснопартизанского сельского поселения.</w:t>
      </w:r>
    </w:p>
    <w:p w:rsidR="00EE245F" w:rsidRPr="0048784A" w:rsidRDefault="00EE245F" w:rsidP="00EE245F">
      <w:pPr>
        <w:jc w:val="both"/>
      </w:pPr>
      <w:r w:rsidRPr="0048784A">
        <w:tab/>
        <w:t xml:space="preserve">2. Члены </w:t>
      </w:r>
      <w:r>
        <w:t>Малог</w:t>
      </w:r>
      <w:r w:rsidRPr="0048784A">
        <w:t xml:space="preserve">о совета назначаются постановлением Администрации </w:t>
      </w:r>
      <w:r>
        <w:rPr>
          <w:spacing w:val="-3"/>
        </w:rPr>
        <w:t>Краснопартизанского сельского поселения</w:t>
      </w:r>
      <w:r w:rsidRPr="0048784A">
        <w:t xml:space="preserve">, исполнение обязанностей члена </w:t>
      </w:r>
      <w:r>
        <w:t>Малого</w:t>
      </w:r>
      <w:r w:rsidRPr="0048784A">
        <w:t xml:space="preserve"> совета производится на общественных началах. Членом </w:t>
      </w:r>
      <w:r>
        <w:t>Малого</w:t>
      </w:r>
      <w:r w:rsidRPr="0048784A">
        <w:t xml:space="preserve"> совета может быть только лицо, проживающее на территории муниципального образования.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3. Член </w:t>
      </w:r>
      <w:r>
        <w:t>Малого</w:t>
      </w:r>
      <w:r w:rsidRPr="0048784A">
        <w:t xml:space="preserve"> совета может быть исключён из состава совета: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>3.1. По его личному заявлению.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3.2. По ходатайству не менее чем двух третей членов </w:t>
      </w:r>
      <w:r>
        <w:t>Малого</w:t>
      </w:r>
      <w:r w:rsidRPr="0048784A">
        <w:t xml:space="preserve"> совета, в том случае, когда исключаемый член дезорганизует работу </w:t>
      </w:r>
      <w:r>
        <w:t>Малого</w:t>
      </w:r>
      <w:r w:rsidRPr="0048784A">
        <w:t xml:space="preserve"> совета, не выполняет его требования и решения или иным образом мешает его работе.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3.3.Срок действия </w:t>
      </w:r>
      <w:r>
        <w:t>Малого</w:t>
      </w:r>
      <w:r w:rsidRPr="0048784A">
        <w:t xml:space="preserve"> совета по межэтническим отношениям неограничен.</w:t>
      </w:r>
    </w:p>
    <w:p w:rsidR="00EE245F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</w:pP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</w:rPr>
      </w:pPr>
      <w:r w:rsidRPr="0048784A">
        <w:rPr>
          <w:lang w:val="en-US"/>
        </w:rPr>
        <w:t>III</w:t>
      </w:r>
      <w:r w:rsidRPr="0048784A">
        <w:t xml:space="preserve">. Функции и полномочия </w:t>
      </w:r>
      <w:r>
        <w:t>Малого</w:t>
      </w:r>
      <w:r w:rsidRPr="0048784A">
        <w:t xml:space="preserve"> совета.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 xml:space="preserve">1. </w:t>
      </w:r>
      <w:r>
        <w:t xml:space="preserve">Малый </w:t>
      </w:r>
      <w:r w:rsidRPr="0048784A">
        <w:t>совет вправе принимать к своему рассмотрению любые обращения, направленные ему гражданами и организациями.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 xml:space="preserve">2. </w:t>
      </w:r>
      <w:r>
        <w:t>Малый</w:t>
      </w:r>
      <w:r w:rsidRPr="0048784A">
        <w:t xml:space="preserve"> совет вправе принимать к своему рассмотрению любые вопросы, вынесенные на его обсуждение членами </w:t>
      </w:r>
      <w:r>
        <w:t>Малого</w:t>
      </w:r>
      <w:r w:rsidRPr="0048784A">
        <w:t xml:space="preserve"> совета, национально – культурными образованиями, общественными организациями, гражданами, должностными, физическими и юридическими лицами.</w:t>
      </w:r>
    </w:p>
    <w:p w:rsidR="00EE245F" w:rsidRPr="00FF6DD8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lastRenderedPageBreak/>
        <w:t xml:space="preserve">3.  </w:t>
      </w:r>
      <w:r w:rsidRPr="00FF6DD8">
        <w:t>Малый совет даёт рекомендации учреждениям, организациям всех форм собственности, функционирующих на территории поселения, а также должностным, физическим и юридическим лицам по вопросам своей компетенции.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 xml:space="preserve">4. Члены </w:t>
      </w:r>
      <w:r>
        <w:t>Малого</w:t>
      </w:r>
      <w:r w:rsidRPr="0048784A">
        <w:t xml:space="preserve"> совета, по согласованию с заинтересованными органами, вправе участвовать в работе контролирующих и правоохранительных органов, в </w:t>
      </w:r>
      <w:r>
        <w:t xml:space="preserve">том числе в проверках паспортно </w:t>
      </w:r>
      <w:r w:rsidRPr="0048784A">
        <w:t>– визового 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EE245F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</w:pP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</w:rPr>
      </w:pPr>
      <w:r w:rsidRPr="0048784A">
        <w:rPr>
          <w:lang w:val="en-US"/>
        </w:rPr>
        <w:t>IV</w:t>
      </w:r>
      <w:r w:rsidRPr="0048784A">
        <w:t xml:space="preserve">. Организация деятельности </w:t>
      </w:r>
      <w:r>
        <w:t>Малого</w:t>
      </w:r>
      <w:r w:rsidRPr="0048784A">
        <w:t xml:space="preserve"> совета.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 w:rsidRPr="0048784A">
        <w:tab/>
        <w:t xml:space="preserve">1. Заседания </w:t>
      </w:r>
      <w:r>
        <w:t>Малого</w:t>
      </w:r>
      <w:r w:rsidRPr="0048784A">
        <w:t xml:space="preserve"> совета проводятся на основании плана работы, но не реже одного раза в полугодие, либо при возникновении необходимости безотлагательного рассмотрения вопросов, относящихся к его компетенции.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2. Заседание </w:t>
      </w:r>
      <w:r>
        <w:t>Малого</w:t>
      </w:r>
      <w:r w:rsidRPr="0048784A">
        <w:t xml:space="preserve"> совета правомочно, если в его работе принимают участие не менее половины от числа членов </w:t>
      </w:r>
      <w:r>
        <w:t>Малого</w:t>
      </w:r>
      <w:r w:rsidRPr="0048784A">
        <w:t xml:space="preserve"> совета. 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3. Уведомление членов </w:t>
      </w:r>
      <w:r>
        <w:t>Малого</w:t>
      </w:r>
      <w:r w:rsidRPr="0048784A">
        <w:t xml:space="preserve"> совета о предстоящем заседании и повестке дня производится секретарём </w:t>
      </w:r>
      <w:r>
        <w:t>Малого</w:t>
      </w:r>
      <w:r w:rsidRPr="0048784A">
        <w:t xml:space="preserve"> совета или лицом, по инициативе которого проводится заседание.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 w:rsidRPr="0048784A">
        <w:tab/>
        <w:t xml:space="preserve">4. </w:t>
      </w:r>
      <w:r>
        <w:t>Малый</w:t>
      </w:r>
      <w:r w:rsidRPr="0048784A">
        <w:t xml:space="preserve"> совет осуществляет свою деятельность в соответствии с планом работы, принимаемым на заседании </w:t>
      </w:r>
      <w:r>
        <w:t>Малого</w:t>
      </w:r>
      <w:r w:rsidRPr="0048784A">
        <w:t xml:space="preserve"> совета и утверждаемым его председателем.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 w:rsidRPr="0048784A">
        <w:tab/>
        <w:t>5.</w:t>
      </w:r>
      <w:r>
        <w:t xml:space="preserve"> </w:t>
      </w:r>
      <w:r w:rsidRPr="0048784A">
        <w:t xml:space="preserve">Решения </w:t>
      </w:r>
      <w:r>
        <w:t>Малого</w:t>
      </w:r>
      <w:r w:rsidRPr="0048784A">
        <w:t xml:space="preserve"> совета принимаются простым большинством голосов присутствующих на заседании членов  </w:t>
      </w:r>
      <w:r>
        <w:t>Малого</w:t>
      </w:r>
      <w:r w:rsidRPr="0048784A">
        <w:t xml:space="preserve"> совета путём открытого голосования.</w:t>
      </w:r>
    </w:p>
    <w:p w:rsidR="00EE245F" w:rsidRPr="00FF6DD8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color w:val="000000"/>
        </w:rPr>
      </w:pPr>
      <w:r w:rsidRPr="0048784A">
        <w:tab/>
        <w:t>6.</w:t>
      </w:r>
      <w:r>
        <w:t xml:space="preserve"> </w:t>
      </w:r>
      <w:r w:rsidRPr="00FF6DD8">
        <w:rPr>
          <w:color w:val="000000"/>
        </w:rPr>
        <w:t>Подготовка материалов к заседанию Малого совета осуществляется</w:t>
      </w:r>
      <w:r w:rsidRPr="0037459F">
        <w:rPr>
          <w:color w:val="FF0000"/>
        </w:rPr>
        <w:t xml:space="preserve"> </w:t>
      </w:r>
      <w:r w:rsidRPr="00FF6DD8">
        <w:t>представителями тех территориальных органов федеральных органов исполнительной власти, органов  местного самоуправления, к ведению которых относятся вопросы повестки дня.</w:t>
      </w:r>
      <w:r w:rsidRPr="0037459F">
        <w:rPr>
          <w:color w:val="FF0000"/>
        </w:rPr>
        <w:t xml:space="preserve"> </w:t>
      </w:r>
      <w:r w:rsidRPr="00FF6DD8">
        <w:rPr>
          <w:color w:val="000000"/>
        </w:rPr>
        <w:t xml:space="preserve">Материалы представляются секретарю Малого совета не </w:t>
      </w:r>
      <w:proofErr w:type="gramStart"/>
      <w:r w:rsidRPr="00FF6DD8">
        <w:rPr>
          <w:color w:val="000000"/>
        </w:rPr>
        <w:t>позднее</w:t>
      </w:r>
      <w:proofErr w:type="gramEnd"/>
      <w:r w:rsidRPr="00FF6DD8">
        <w:rPr>
          <w:color w:val="000000"/>
        </w:rPr>
        <w:t xml:space="preserve"> чем за 5 дней до дня проведения заседания.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 w:rsidRPr="0048784A">
        <w:tab/>
        <w:t xml:space="preserve">7. В случае необходимости для участия в заседаниях </w:t>
      </w:r>
      <w:r>
        <w:t>Малого</w:t>
      </w:r>
      <w:r w:rsidRPr="0048784A">
        <w:t xml:space="preserve"> совета могут приглашаться </w:t>
      </w:r>
      <w:r w:rsidRPr="005E239A">
        <w:t>руководители органов местного самоуправления</w:t>
      </w:r>
      <w:r w:rsidRPr="0048784A">
        <w:t>, организаций, учреждений и предприятий, общественных объединений.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 w:rsidRPr="0048784A">
        <w:tab/>
        <w:t xml:space="preserve">8. Председатель </w:t>
      </w:r>
      <w:r>
        <w:t>Малого</w:t>
      </w:r>
      <w:r w:rsidRPr="0048784A">
        <w:t xml:space="preserve"> совета: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>
        <w:t xml:space="preserve">- </w:t>
      </w:r>
      <w:r w:rsidRPr="0048784A">
        <w:t>осуществляет руководство деятельностью совета;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>
        <w:t xml:space="preserve"> -</w:t>
      </w:r>
      <w:r w:rsidRPr="0048784A">
        <w:t>утверждает принятые советом решения и обеспечивает их исполнение;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>
        <w:t xml:space="preserve"> -</w:t>
      </w:r>
      <w:r w:rsidRPr="0048784A">
        <w:t xml:space="preserve">принимает решение о проведении заседания </w:t>
      </w:r>
      <w:r>
        <w:t>Малого</w:t>
      </w:r>
      <w:r w:rsidRPr="0048784A">
        <w:t xml:space="preserve"> совета при необходимости безотлагательного рассмотрения вопросов, относящихся к его компетенции;</w:t>
      </w:r>
    </w:p>
    <w:p w:rsidR="00EE245F" w:rsidRPr="0048784A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>
        <w:t xml:space="preserve"> -</w:t>
      </w:r>
      <w:r w:rsidRPr="0048784A">
        <w:t xml:space="preserve">распределяет обязанности между членами </w:t>
      </w:r>
      <w:r>
        <w:t>Малого</w:t>
      </w:r>
      <w:r w:rsidRPr="0048784A">
        <w:t xml:space="preserve"> совета;</w:t>
      </w:r>
    </w:p>
    <w:p w:rsidR="00EE245F" w:rsidRDefault="00EE245F" w:rsidP="00EE245F">
      <w:pPr>
        <w:shd w:val="clear" w:color="auto" w:fill="FFFFFF"/>
        <w:tabs>
          <w:tab w:val="left" w:pos="0"/>
        </w:tabs>
        <w:spacing w:line="322" w:lineRule="exact"/>
        <w:ind w:right="-2"/>
        <w:jc w:val="both"/>
      </w:pPr>
      <w:r>
        <w:t xml:space="preserve"> -</w:t>
      </w:r>
      <w:r w:rsidRPr="0048784A">
        <w:t>представляет совет по вопросам, относящимся к его компетенции.</w:t>
      </w:r>
    </w:p>
    <w:p w:rsidR="00EE245F" w:rsidRPr="0048784A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  <w:t xml:space="preserve">9. Итоги заседания </w:t>
      </w:r>
      <w:r>
        <w:t>Малого</w:t>
      </w:r>
      <w:r w:rsidRPr="0048784A">
        <w:t xml:space="preserve"> совета и его решения оформляются протоколами, которые подписываются председателем </w:t>
      </w:r>
      <w:r>
        <w:t>Малого</w:t>
      </w:r>
      <w:r w:rsidRPr="0048784A">
        <w:t xml:space="preserve"> совета или его заместителем. Протоколы заседаний хранятся у секретаря </w:t>
      </w:r>
      <w:r>
        <w:t>Малого</w:t>
      </w:r>
      <w:r w:rsidRPr="0048784A">
        <w:t xml:space="preserve"> совета, копии протокола и выписки из них выдаются всем заинтересованным лицам по их требованию.</w:t>
      </w:r>
    </w:p>
    <w:p w:rsidR="00EE245F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  <w:r w:rsidRPr="0048784A">
        <w:tab/>
      </w:r>
    </w:p>
    <w:p w:rsidR="00EE245F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</w:p>
    <w:p w:rsidR="00EE245F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</w:p>
    <w:p w:rsidR="00EE245F" w:rsidRDefault="00EE245F" w:rsidP="00EE245F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</w:p>
    <w:p w:rsidR="00EE245F" w:rsidRPr="0037459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EE245F" w:rsidRPr="0037459F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37459F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</w:rPr>
        <w:t>Краснопартизанского</w:t>
      </w:r>
      <w:r w:rsidRPr="0037459F">
        <w:rPr>
          <w:bCs/>
          <w:color w:val="000000"/>
          <w:sz w:val="22"/>
          <w:szCs w:val="22"/>
        </w:rPr>
        <w:t xml:space="preserve"> сельского поселения</w:t>
      </w:r>
    </w:p>
    <w:p w:rsidR="00EE245F" w:rsidRPr="0037459F" w:rsidRDefault="00EE245F" w:rsidP="00EE245F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от 22.02.2019 №30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 w:rsidRPr="0048784A">
        <w:t>РЕГЛАМЕНТ</w:t>
      </w:r>
    </w:p>
    <w:p w:rsidR="00EE245F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>
        <w:t>Малого</w:t>
      </w:r>
      <w:r w:rsidRPr="0048784A">
        <w:t xml:space="preserve"> совета по межэтническим отношениям 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 w:rsidRPr="0048784A">
        <w:t xml:space="preserve">при Администрации </w:t>
      </w:r>
      <w:r>
        <w:t>Краснопартизанского сельского поселения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 w:rsidRPr="0048784A">
        <w:t>1.ОБЩИЕ ПОЛОЖЕНИЯ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</w:pPr>
    </w:p>
    <w:p w:rsidR="00EE245F" w:rsidRPr="0048784A" w:rsidRDefault="00EE245F" w:rsidP="00EE245F">
      <w:pPr>
        <w:tabs>
          <w:tab w:val="center" w:pos="0"/>
          <w:tab w:val="left" w:pos="120"/>
        </w:tabs>
        <w:jc w:val="both"/>
      </w:pPr>
      <w:r w:rsidRPr="0048784A">
        <w:tab/>
      </w:r>
      <w:r w:rsidRPr="0048784A">
        <w:tab/>
        <w:t xml:space="preserve">1.1. </w:t>
      </w:r>
      <w:proofErr w:type="gramStart"/>
      <w:r w:rsidRPr="0048784A">
        <w:t xml:space="preserve">Настоящий Регламент разработан в целях реализации </w:t>
      </w:r>
      <w:r w:rsidRPr="0048784A">
        <w:rPr>
          <w:spacing w:val="6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Указа Президента Российской Федерации от 19.12.2012 № 1666 «О Стратегии государственной национальной политики Российской Федерации на период до</w:t>
      </w:r>
      <w:proofErr w:type="gramEnd"/>
      <w:r w:rsidRPr="0048784A">
        <w:rPr>
          <w:spacing w:val="6"/>
        </w:rPr>
        <w:t xml:space="preserve"> 2025 года» </w:t>
      </w:r>
      <w:r w:rsidRPr="0048784A">
        <w:t xml:space="preserve">и устанавливает общие правила организации деятельности </w:t>
      </w:r>
      <w:r>
        <w:t>Малого</w:t>
      </w:r>
      <w:r w:rsidRPr="0048784A">
        <w:t xml:space="preserve"> совета по межэтническим отношениям при Администрации </w:t>
      </w:r>
      <w:r>
        <w:t>Краснопартизанского сельского поселения</w:t>
      </w:r>
      <w:r w:rsidRPr="0048784A">
        <w:t xml:space="preserve"> (далее – Совет) по реализации его полномочий, закрепленных в Положении о </w:t>
      </w:r>
      <w:r>
        <w:t>Малом</w:t>
      </w:r>
      <w:r w:rsidRPr="0048784A">
        <w:t xml:space="preserve"> совете по межэтническим отношениям при Администрации </w:t>
      </w:r>
      <w:r>
        <w:t>Краснопартизанского сельского поселения</w:t>
      </w:r>
      <w:r w:rsidRPr="0048784A">
        <w:t xml:space="preserve"> и нормативных правовых актах </w:t>
      </w:r>
      <w:r>
        <w:t>Краснопартизанского сельского поселения</w:t>
      </w:r>
      <w:r w:rsidRPr="0048784A">
        <w:t>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1.2. Основные задачи и функции Совета изложены в Положении о </w:t>
      </w:r>
      <w:r>
        <w:t xml:space="preserve">Малом </w:t>
      </w:r>
      <w:r w:rsidRPr="0048784A">
        <w:t xml:space="preserve">совете по межэтническим отношениям при Администрации </w:t>
      </w:r>
      <w:r>
        <w:t>Краснопартизанского сельского поселения</w:t>
      </w:r>
      <w:r w:rsidRPr="0048784A">
        <w:t xml:space="preserve">, утвержденном постановлением Администрации </w:t>
      </w:r>
      <w:r>
        <w:t>Краснопартизанского сельского поселения</w:t>
      </w:r>
      <w:r w:rsidRPr="0048784A">
        <w:t>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 w:rsidRPr="0048784A">
        <w:t>2. ПЛАНИРОВАНИЕ И ОРГАНИЗАЦИЯ РАБОТЫ СОВЕТА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>
        <w:t>Краснопартизанского сельского поселения</w:t>
      </w:r>
      <w:r w:rsidRPr="0048784A">
        <w:t>, рассматривается на заседании Совета и утверждается председателем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2.3. Заседания Совета проводятся в соответствии</w:t>
      </w:r>
      <w:r>
        <w:t xml:space="preserve"> с планом работы Совета ежеквартально</w:t>
      </w:r>
      <w:r w:rsidRPr="0048784A">
        <w:t>. В случае необходимости по решениям председателя Совета могут проводиться внеочередные заседания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2.4. Предложения в проект плана работы Совета вносятся в письменной форме секретарю Совета не позднее, чем за две недели до начала планируемого периода, либо в  сроки, определенные председателем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Предложения по рассмотрению вопросов на заседании Совета должны содержать: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наименование  вопроса и краткое обоснование необходимости его рассмотрения на заседании Совета;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форму и содержание предлагаемого решения;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наименование органа, ответственного за подготовку вопроса;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lastRenderedPageBreak/>
        <w:t xml:space="preserve"> -</w:t>
      </w:r>
      <w:r w:rsidRPr="0048784A">
        <w:t>перечень соисполнителей;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дату рассмотрения на заседании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</w:t>
      </w:r>
      <w:r>
        <w:t>о</w:t>
      </w:r>
      <w:r w:rsidRPr="0048784A">
        <w:t>ставлены  секретарю Совета не позднее двух недель со дня их получения, если иное не оговорено в сопроводительном документе.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2.7. Утвержденный план работы Совета рассылается секретарем Совета членам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 xml:space="preserve"> 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 w:rsidRPr="0048784A">
        <w:t>3.ПОРЯДОК ПОДГОТОВКИ ЗАСЕДАНИЙ СОВЕТА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3.1. </w:t>
      </w:r>
      <w:r w:rsidRPr="005E239A">
        <w:t>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</w:t>
      </w:r>
      <w:r w:rsidRPr="0048784A">
        <w:t>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EE245F" w:rsidRPr="005E239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3.2</w:t>
      </w:r>
      <w:r w:rsidRPr="00FF6DD8">
        <w:rPr>
          <w:color w:val="000000"/>
        </w:rPr>
        <w:t>. Секретарь Совета оказывает организационную и методическую помощь</w:t>
      </w:r>
      <w:r w:rsidRPr="00C41E91">
        <w:rPr>
          <w:color w:val="FF0000"/>
        </w:rPr>
        <w:t xml:space="preserve"> </w:t>
      </w:r>
      <w:r w:rsidRPr="00FF6DD8">
        <w:rPr>
          <w:color w:val="000000"/>
        </w:rPr>
        <w:t>представителям</w:t>
      </w:r>
      <w:r w:rsidRPr="00C41E91">
        <w:rPr>
          <w:color w:val="FF0000"/>
        </w:rPr>
        <w:t xml:space="preserve"> </w:t>
      </w:r>
      <w:r w:rsidRPr="005E239A">
        <w:t>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3.4. Материалы к заседанию Совета представляются секретарю Совета не позднее, чем за 5 дней до даты проведения заседания и включают в себя: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тезисы выступления основного докладчика;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проект решения по рассматриваемому вопросу с указанием исполнителей пунктов решения и сроками их исполнения;</w:t>
      </w:r>
    </w:p>
    <w:p w:rsidR="00EE245F" w:rsidRPr="005E7D4F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5E7D4F">
        <w:t>материалы согласования проекта решения с заинтересованными государственными органами (при необходимости);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особые мнения по представленному проекту, если таковые имеются.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3.5. </w:t>
      </w:r>
      <w:proofErr w:type="gramStart"/>
      <w:r w:rsidRPr="0048784A">
        <w:t>Контроль за</w:t>
      </w:r>
      <w:proofErr w:type="gramEnd"/>
      <w:r w:rsidRPr="0048784A"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3.6.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3.7.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или его заместителю не </w:t>
      </w:r>
      <w:proofErr w:type="gramStart"/>
      <w:r w:rsidRPr="0048784A">
        <w:t>позднее</w:t>
      </w:r>
      <w:proofErr w:type="gramEnd"/>
      <w:r w:rsidRPr="0048784A">
        <w:t xml:space="preserve"> чем за 3 рабочих дня до даты проведения заседания.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lastRenderedPageBreak/>
        <w:tab/>
        <w:t xml:space="preserve">3.8.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48784A">
        <w:t>позднее</w:t>
      </w:r>
      <w:proofErr w:type="gramEnd"/>
      <w:r w:rsidRPr="0048784A">
        <w:t xml:space="preserve"> чем за 3 рабочих дня до даты проведения заседания представляют их в письменном виде секретарю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3.9. Секретарь Совета не </w:t>
      </w:r>
      <w:proofErr w:type="gramStart"/>
      <w:r w:rsidRPr="0048784A">
        <w:t>позднее</w:t>
      </w:r>
      <w:proofErr w:type="gramEnd"/>
      <w:r w:rsidRPr="0048784A">
        <w:t xml:space="preserve"> чем за 3 рабочих дня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3.10. Члены Совета не </w:t>
      </w:r>
      <w:proofErr w:type="gramStart"/>
      <w:r w:rsidRPr="0048784A">
        <w:t>позднее</w:t>
      </w:r>
      <w:proofErr w:type="gramEnd"/>
      <w:r w:rsidRPr="0048784A"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3.11. На заседания Совета могут быть приглашены руководители </w:t>
      </w:r>
      <w:r w:rsidRPr="00350BFF">
        <w:t>территориальных органов федеральных органов исполнительной власти и органов местного самоуправления</w:t>
      </w:r>
      <w:r w:rsidRPr="0048784A">
        <w:t>, а также руководители иных органов и организаций, имеющие непосредственное отношение к рассматриваемому вопросу.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3.12.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 w:rsidRPr="0048784A">
        <w:t>4. ПОРЯДОК ПРОВЕДЕНИЯ ЗАСЕДАНИЙ СОВЕТА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4.1. Заседания Совета созываются председателем Совета либо, по его поручению, секретарем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4.2. Лица, прибывшие для участия в заседаниях Совета, регистрируются секретарем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4.3. Присутствие на заседании Совета его членов обязательно.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Члены Совета не вправе делегировать свои полномочия иным лицам.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В случае</w:t>
      </w:r>
      <w:proofErr w:type="gramStart"/>
      <w:r w:rsidRPr="0048784A">
        <w:t>,</w:t>
      </w:r>
      <w:proofErr w:type="gramEnd"/>
      <w:r w:rsidRPr="0048784A">
        <w:t xml:space="preserve"> если член Совета не может присутствовать на заседании, он обязан заблаговременно известить об этом председателя Совета или его заместителя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4.4. Члены Совета обладают равными правами при обсуждении рассматриваемых на заседании вопросов.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4.5. Заседание Совета считается правомочным, если на нем присутствует бол</w:t>
      </w:r>
      <w:r>
        <w:t>ее половины его</w:t>
      </w:r>
      <w:r w:rsidRPr="0048784A">
        <w:t xml:space="preserve"> членов.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4.6. Заседания проходят под представительством председателя Совета либо его заместителя.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Председатель Совета: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ведет заседание Совета;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 xml:space="preserve">организует обсуждение </w:t>
      </w:r>
      <w:proofErr w:type="gramStart"/>
      <w:r w:rsidRPr="0048784A">
        <w:t>вопросов повестки дня заседания Совета</w:t>
      </w:r>
      <w:proofErr w:type="gramEnd"/>
      <w:r w:rsidRPr="0048784A">
        <w:t>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предоставляет слово для выступления членам Совета, а также приглашенным лицам;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организует голосование и подсчет голосов, оглашает результаты голосования;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-</w:t>
      </w:r>
      <w:r w:rsidRPr="0048784A">
        <w:t>обеспечивает соблюдение положений настоящего Регламента членам</w:t>
      </w:r>
      <w:r>
        <w:t>и Совета и приглашенными лицами.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</w:t>
      </w:r>
      <w:r w:rsidRPr="0048784A">
        <w:lastRenderedPageBreak/>
        <w:t>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EE245F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</w:r>
      <w:r>
        <w:t xml:space="preserve"> </w:t>
      </w:r>
      <w:r w:rsidRPr="0048784A"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         </w:t>
      </w:r>
      <w:r w:rsidRPr="0048784A">
        <w:t>4.11. Результаты голосования, оглашенные председателем Совета, вносятся в протокол.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EE245F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>
        <w:t xml:space="preserve">          </w:t>
      </w:r>
      <w:r w:rsidRPr="0048784A"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center"/>
      </w:pPr>
      <w:r w:rsidRPr="0048784A">
        <w:t>5. ОФОРМЛЕНИЕ РЕШЕНИЙ, ПРИНЯТЫХ НА ЗАСЕДАНИХ СОВЕТА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 xml:space="preserve"> 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5.4. Решения Совета (выписки из решений Совета) направляются </w:t>
      </w:r>
      <w:r w:rsidRPr="00350BFF">
        <w:t>в территориальные органы федеральных органов исполнительной власти, иные государственные органы, в органы местного самоуправления</w:t>
      </w:r>
      <w:r w:rsidRPr="0048784A">
        <w:t xml:space="preserve">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 xml:space="preserve">5.5. </w:t>
      </w:r>
      <w:proofErr w:type="gramStart"/>
      <w:r w:rsidRPr="0048784A">
        <w:t>Контроль за</w:t>
      </w:r>
      <w:proofErr w:type="gramEnd"/>
      <w:r w:rsidRPr="0048784A">
        <w:t xml:space="preserve"> исполнением решений и поручений, содержащихся в решениях Совета, осуществляется секретарем Совета.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  <w:t>Секретарь Совета снимает с контроля исполнение поручений на основании поручения председателя Совета, о чем информирует исполнителей.</w:t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</w: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</w:p>
    <w:p w:rsidR="00EE245F" w:rsidRPr="0048784A" w:rsidRDefault="00EE245F" w:rsidP="00EE245F">
      <w:pPr>
        <w:shd w:val="clear" w:color="auto" w:fill="FFFFFF"/>
        <w:tabs>
          <w:tab w:val="left" w:pos="585"/>
          <w:tab w:val="right" w:pos="10204"/>
        </w:tabs>
        <w:jc w:val="both"/>
      </w:pPr>
      <w:r w:rsidRPr="0048784A">
        <w:tab/>
      </w:r>
    </w:p>
    <w:p w:rsidR="00EE245F" w:rsidRPr="00EE245F" w:rsidRDefault="00EE245F" w:rsidP="00EE245F">
      <w:pPr>
        <w:jc w:val="both"/>
        <w:rPr>
          <w:b/>
        </w:rPr>
      </w:pPr>
    </w:p>
    <w:sectPr w:rsidR="00EE245F" w:rsidRPr="00EE245F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5F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713"/>
    <w:rsid w:val="000B0DF5"/>
    <w:rsid w:val="000B1351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B24"/>
    <w:rsid w:val="00130C57"/>
    <w:rsid w:val="00130DC4"/>
    <w:rsid w:val="00130F2D"/>
    <w:rsid w:val="001311B8"/>
    <w:rsid w:val="0013152D"/>
    <w:rsid w:val="0013157F"/>
    <w:rsid w:val="00131763"/>
    <w:rsid w:val="00131D6C"/>
    <w:rsid w:val="00131ED3"/>
    <w:rsid w:val="00131FA0"/>
    <w:rsid w:val="00132497"/>
    <w:rsid w:val="0013274F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7DB"/>
    <w:rsid w:val="001368F6"/>
    <w:rsid w:val="0013699E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F4F"/>
    <w:rsid w:val="00146FD1"/>
    <w:rsid w:val="001470B9"/>
    <w:rsid w:val="00147607"/>
    <w:rsid w:val="00147623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70B"/>
    <w:rsid w:val="001518A6"/>
    <w:rsid w:val="00151A9E"/>
    <w:rsid w:val="00151E72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18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124B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3E4"/>
    <w:rsid w:val="003F3702"/>
    <w:rsid w:val="003F377C"/>
    <w:rsid w:val="003F3816"/>
    <w:rsid w:val="003F397E"/>
    <w:rsid w:val="003F3A94"/>
    <w:rsid w:val="003F3B07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4B98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6BD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735"/>
    <w:rsid w:val="004C1A87"/>
    <w:rsid w:val="004C1AEE"/>
    <w:rsid w:val="004C1D27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45B"/>
    <w:rsid w:val="00591CCC"/>
    <w:rsid w:val="00591DE5"/>
    <w:rsid w:val="00591EBA"/>
    <w:rsid w:val="0059201C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D55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AB"/>
    <w:rsid w:val="00695A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7F"/>
    <w:rsid w:val="006A7C84"/>
    <w:rsid w:val="006A7CAC"/>
    <w:rsid w:val="006A7D16"/>
    <w:rsid w:val="006A7D1D"/>
    <w:rsid w:val="006B0192"/>
    <w:rsid w:val="006B0762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239B"/>
    <w:rsid w:val="008B25AB"/>
    <w:rsid w:val="008B291F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822"/>
    <w:rsid w:val="00963864"/>
    <w:rsid w:val="00963E07"/>
    <w:rsid w:val="00963F19"/>
    <w:rsid w:val="009640A1"/>
    <w:rsid w:val="009647DB"/>
    <w:rsid w:val="00964A67"/>
    <w:rsid w:val="00964B4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D69"/>
    <w:rsid w:val="00A31D9C"/>
    <w:rsid w:val="00A32895"/>
    <w:rsid w:val="00A3296C"/>
    <w:rsid w:val="00A329E9"/>
    <w:rsid w:val="00A32A1D"/>
    <w:rsid w:val="00A32ADB"/>
    <w:rsid w:val="00A33576"/>
    <w:rsid w:val="00A336D4"/>
    <w:rsid w:val="00A337A5"/>
    <w:rsid w:val="00A33ABE"/>
    <w:rsid w:val="00A33D46"/>
    <w:rsid w:val="00A33EAB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E1"/>
    <w:rsid w:val="00B26D0A"/>
    <w:rsid w:val="00B26D75"/>
    <w:rsid w:val="00B26F63"/>
    <w:rsid w:val="00B2710D"/>
    <w:rsid w:val="00B273C8"/>
    <w:rsid w:val="00B27449"/>
    <w:rsid w:val="00B27874"/>
    <w:rsid w:val="00B27958"/>
    <w:rsid w:val="00B27C04"/>
    <w:rsid w:val="00B27E02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F8"/>
    <w:rsid w:val="00B63A9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5A88"/>
    <w:rsid w:val="00BD5B70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4C9"/>
    <w:rsid w:val="00C416C3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3E8"/>
    <w:rsid w:val="00D634B1"/>
    <w:rsid w:val="00D63A0E"/>
    <w:rsid w:val="00D63A36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45F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37B"/>
    <w:rsid w:val="00F30592"/>
    <w:rsid w:val="00F3086B"/>
    <w:rsid w:val="00F308BC"/>
    <w:rsid w:val="00F309AB"/>
    <w:rsid w:val="00F31365"/>
    <w:rsid w:val="00F3181D"/>
    <w:rsid w:val="00F31892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45F"/>
    <w:pPr>
      <w:spacing w:before="136" w:after="204"/>
    </w:pPr>
  </w:style>
  <w:style w:type="paragraph" w:styleId="a4">
    <w:name w:val="Balloon Text"/>
    <w:basedOn w:val="a"/>
    <w:link w:val="a5"/>
    <w:uiPriority w:val="99"/>
    <w:semiHidden/>
    <w:unhideWhenUsed/>
    <w:rsid w:val="00EE2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cp:lastPrinted>2019-02-20T07:57:00Z</cp:lastPrinted>
  <dcterms:created xsi:type="dcterms:W3CDTF">2019-02-20T07:45:00Z</dcterms:created>
  <dcterms:modified xsi:type="dcterms:W3CDTF">2019-04-09T06:42:00Z</dcterms:modified>
</cp:coreProperties>
</file>