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6" w:rsidRDefault="001A3226" w:rsidP="001A3226">
      <w:pPr>
        <w:pStyle w:val="Postan"/>
        <w:rPr>
          <w:noProof/>
        </w:rPr>
      </w:pPr>
      <w:r>
        <w:rPr>
          <w:noProof/>
        </w:rPr>
        <w:drawing>
          <wp:inline distT="0" distB="0" distL="0" distR="0">
            <wp:extent cx="904875" cy="10287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26" w:rsidRDefault="001A3226" w:rsidP="001A3226">
      <w:pPr>
        <w:pStyle w:val="Postan"/>
        <w:rPr>
          <w:noProof/>
        </w:rPr>
      </w:pPr>
    </w:p>
    <w:p w:rsidR="001A3226" w:rsidRPr="001A3226" w:rsidRDefault="001A3226" w:rsidP="001A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2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A3226" w:rsidRPr="001A3226" w:rsidRDefault="001A3226" w:rsidP="001A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26">
        <w:rPr>
          <w:rFonts w:ascii="Times New Roman" w:hAnsi="Times New Roman" w:cs="Times New Roman"/>
          <w:b/>
          <w:sz w:val="24"/>
          <w:szCs w:val="24"/>
        </w:rPr>
        <w:t>КРАСНОПАРТИЗАНСКОГО  СЕЛЬСКОГО  ПОСЕЛЕНИЯ</w:t>
      </w:r>
    </w:p>
    <w:p w:rsidR="001A3226" w:rsidRPr="001A3226" w:rsidRDefault="001A3226" w:rsidP="001A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6" w:rsidRPr="001A3226" w:rsidRDefault="001A3226" w:rsidP="001A3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3226" w:rsidRPr="001A3226" w:rsidRDefault="001A3226" w:rsidP="001A32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55B" w:rsidRPr="008575BB" w:rsidRDefault="00345565" w:rsidP="00644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6448BD">
        <w:rPr>
          <w:rFonts w:ascii="Times New Roman" w:hAnsi="Times New Roman" w:cs="Times New Roman"/>
          <w:b/>
          <w:sz w:val="24"/>
          <w:szCs w:val="24"/>
        </w:rPr>
        <w:t>.01.2019</w:t>
      </w:r>
      <w:r w:rsidR="001A3226" w:rsidRPr="001A3226">
        <w:rPr>
          <w:rFonts w:ascii="Times New Roman" w:hAnsi="Times New Roman" w:cs="Times New Roman"/>
          <w:b/>
          <w:sz w:val="24"/>
          <w:szCs w:val="24"/>
        </w:rPr>
        <w:tab/>
      </w:r>
      <w:r w:rsidR="001A3226" w:rsidRPr="001A32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п. Краснопартизанский                                             №</w:t>
      </w:r>
      <w:r w:rsidR="00841BF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A3226" w:rsidRPr="001A3226">
        <w:rPr>
          <w:b/>
          <w:sz w:val="24"/>
          <w:szCs w:val="24"/>
        </w:rPr>
        <w:t xml:space="preserve">                                            </w:t>
      </w:r>
      <w:r w:rsidR="001A3226" w:rsidRPr="001A3226">
        <w:rPr>
          <w:rFonts w:ascii="Times New Roman" w:hAnsi="Times New Roman" w:cs="Times New Roman"/>
          <w:sz w:val="24"/>
          <w:szCs w:val="24"/>
        </w:rPr>
        <w:tab/>
      </w:r>
      <w:r w:rsidR="001A3226" w:rsidRPr="001A322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E8055B" w:rsidRPr="001A3226" w:rsidRDefault="00E8055B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09" w:rsidRPr="001A3226" w:rsidRDefault="006A4809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Положения об организации</w:t>
      </w:r>
    </w:p>
    <w:p w:rsidR="006A4809" w:rsidRPr="001A3226" w:rsidRDefault="006A4809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деятельности общественных пожарных старшин</w:t>
      </w:r>
    </w:p>
    <w:p w:rsidR="006A4809" w:rsidRPr="008575BB" w:rsidRDefault="006A4809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границах населенных пунктов </w:t>
      </w:r>
      <w:r w:rsidR="001A3226"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Краснопартизанского</w:t>
      </w:r>
    </w:p>
    <w:p w:rsidR="006A4809" w:rsidRPr="001A3226" w:rsidRDefault="006A4809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6A4809" w:rsidRPr="001A3226" w:rsidRDefault="006A4809" w:rsidP="006A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26" w:rsidRPr="001A3226" w:rsidRDefault="001A3226" w:rsidP="006A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2FF" w:rsidRPr="001A3226" w:rsidRDefault="007A72FF" w:rsidP="00D96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9 статьи 14 Федерального закона Федерального</w:t>
      </w:r>
      <w:r w:rsidR="008575BB" w:rsidRPr="0085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от 06.10.2003 № 131-ФЗ «Об общих принципах организации местного</w:t>
      </w:r>
      <w:r w:rsidR="008575BB" w:rsidRPr="0085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в Российской Федерации», статьей 19 Федерального закона от21.12.1994 № 69-ФЗ «О пожарной безопасности», в целях укрепления пожарной</w:t>
      </w:r>
      <w:r w:rsidR="001A3226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</w:t>
      </w:r>
      <w:r w:rsidR="001A3226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 территориях Краснопартизанского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A72FF" w:rsidRPr="001A3226" w:rsidRDefault="007A72FF" w:rsidP="007A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809" w:rsidRPr="001A3226" w:rsidRDefault="001A3226" w:rsidP="006A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6A4809" w:rsidRPr="001A3226" w:rsidRDefault="006A4809" w:rsidP="002B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809" w:rsidRPr="001A3226" w:rsidRDefault="006A4809" w:rsidP="001A322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«Об органи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деятельности общественных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пожарных старшин в границах </w:t>
      </w:r>
      <w:r w:rsidR="001A3226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населенных пунктов 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поселения»,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95A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1A3226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1.</w:t>
      </w:r>
    </w:p>
    <w:p w:rsidR="00D97E6C" w:rsidRPr="001A3226" w:rsidRDefault="00D97E6C" w:rsidP="001A322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55B" w:rsidRPr="001A3226" w:rsidRDefault="00E8055B" w:rsidP="001A32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 xml:space="preserve">Утвердить списки общественных пожарных старшин, согласно </w:t>
      </w:r>
      <w:r w:rsidR="00D97E6C" w:rsidRPr="001A3226">
        <w:rPr>
          <w:rFonts w:ascii="Times New Roman" w:hAnsi="Times New Roman" w:cs="Times New Roman"/>
          <w:sz w:val="24"/>
          <w:szCs w:val="24"/>
        </w:rPr>
        <w:t>п</w:t>
      </w:r>
      <w:r w:rsidR="001A3226" w:rsidRPr="001A3226">
        <w:rPr>
          <w:rFonts w:ascii="Times New Roman" w:hAnsi="Times New Roman" w:cs="Times New Roman"/>
          <w:sz w:val="24"/>
          <w:szCs w:val="24"/>
        </w:rPr>
        <w:t>риложению</w:t>
      </w:r>
      <w:r w:rsidRPr="001A3226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D97E6C" w:rsidRPr="001A3226" w:rsidRDefault="00D97E6C" w:rsidP="001A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55B" w:rsidRPr="001A3226" w:rsidRDefault="00E8055B" w:rsidP="001A32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97E6C" w:rsidRPr="001A3226" w:rsidRDefault="00D97E6C" w:rsidP="001A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E6C" w:rsidRPr="001A3226" w:rsidRDefault="001A3226" w:rsidP="001A322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 на официально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сайте Администрации Краснопартизанского 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97E6C" w:rsidRPr="001A3226" w:rsidRDefault="00D97E6C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D97E6C" w:rsidP="001A322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силу с момента его официального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обнародования.</w:t>
      </w:r>
    </w:p>
    <w:p w:rsidR="00E8055B" w:rsidRPr="00D97E6C" w:rsidRDefault="00E8055B" w:rsidP="002B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55B" w:rsidRPr="00D97E6C" w:rsidRDefault="00E8055B" w:rsidP="00E8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55B" w:rsidRPr="00D97E6C" w:rsidRDefault="00E8055B" w:rsidP="00E8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55B" w:rsidRDefault="001A3226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A3226" w:rsidRPr="001A3226" w:rsidRDefault="001A3226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              А. А. Петренко </w:t>
      </w:r>
    </w:p>
    <w:p w:rsidR="00E8055B" w:rsidRPr="00D97E6C" w:rsidRDefault="00E8055B" w:rsidP="00E8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31" w:rsidRDefault="00D96231" w:rsidP="002B5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55B" w:rsidRPr="001A3226" w:rsidRDefault="00E8055B" w:rsidP="002B5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1</w:t>
      </w:r>
    </w:p>
    <w:p w:rsidR="00E8055B" w:rsidRPr="001A3226" w:rsidRDefault="00E8055B" w:rsidP="002B5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 постановлению </w:t>
      </w:r>
    </w:p>
    <w:p w:rsidR="00E8055B" w:rsidRPr="001A3226" w:rsidRDefault="00E8055B" w:rsidP="0034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 xml:space="preserve"> </w:t>
      </w:r>
      <w:r w:rsidR="00841BFC">
        <w:rPr>
          <w:rFonts w:ascii="Times New Roman" w:hAnsi="Times New Roman" w:cs="Times New Roman"/>
          <w:sz w:val="24"/>
          <w:szCs w:val="24"/>
        </w:rPr>
        <w:t>от 31.01.2019 №</w:t>
      </w:r>
      <w:r w:rsidR="00841BF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3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455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055B" w:rsidRPr="001A3226" w:rsidRDefault="00E8055B" w:rsidP="00E8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31" w:rsidRPr="006448BD" w:rsidRDefault="00E8055B" w:rsidP="00E80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055B" w:rsidRPr="001A3226" w:rsidRDefault="00E8055B" w:rsidP="00E80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8BD">
        <w:rPr>
          <w:rFonts w:ascii="Times New Roman" w:hAnsi="Times New Roman" w:cs="Times New Roman"/>
          <w:b/>
          <w:sz w:val="24"/>
          <w:szCs w:val="24"/>
        </w:rPr>
        <w:t>об общественном пожарном старшине</w:t>
      </w:r>
    </w:p>
    <w:p w:rsidR="00E8055B" w:rsidRPr="001A3226" w:rsidRDefault="00E8055B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E5" w:rsidRPr="001A3226" w:rsidRDefault="005809E5" w:rsidP="0058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Правовую основу организации деятельности общественных пожарных старшин</w:t>
      </w:r>
      <w:r w:rsidR="008575BB" w:rsidRPr="0085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составляют: Конституция Российской Федерации; Федеральный закон от 06 октября 2003 года №131-ФЗ «Об общих принципах организации местного самоуправления в Российской Федерации»;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21.12.1994г. № 69 «О пожарной безопасности»; Устав </w:t>
      </w:r>
      <w:r w:rsidR="00857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26.11.2018г. №93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; настоящее Положение.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Общественный пожарный старшина – лицо, избранное 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собрании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жителей населенных пунктов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Краснопартизанского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30.01.2019г. №1.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1.3. Деятельность общественных пожарных старшин осуществляется в границах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населенных пунктов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2B595A" w:rsidRPr="001A3226" w:rsidRDefault="002B595A" w:rsidP="0058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5809E5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Основные задачи деятельности общественных пожарных старшин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деятельности общественных пожарных старшин, как иных форм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 осуществления населением местного самоуправления являются: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Представительство интересов жителей населенного пункта поселения при решении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местного значения в органах местного самоуправления;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Оказание помощи 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 местного самоуправления 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и 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в решении вопросов местного значения.</w:t>
      </w:r>
    </w:p>
    <w:p w:rsidR="00D97E6C" w:rsidRPr="001A3226" w:rsidRDefault="00D97E6C" w:rsidP="0058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5809E5" w:rsidP="001A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Полномочия старшины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своей деятельности старшины обладают следующими полномочиями: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 интересы населения, проживающего на территории осуществления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старшины (далее – на подведомственной территории);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 помощь администрации в осуществлении противопожарных мероприятий;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нформируют администрацию поселения о состоянии: противопожарных водоемов;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подъездов к</w:t>
      </w:r>
      <w:r w:rsid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водоисточникам; звуковой сигнализации для оповещения людей на случай пожара;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нформируют администрацию поселения о наличии в домовладениях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противопожарного инвентаря;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беспечивают хранение и использование мотопомп, пожарных рукавов;</w:t>
      </w:r>
    </w:p>
    <w:p w:rsidR="005809E5" w:rsidRPr="001A3226" w:rsidRDefault="005809E5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редупреждают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противопожарную службу, граждан об угрозе возникновения чрезвычайных ситуаций.</w:t>
      </w:r>
    </w:p>
    <w:p w:rsidR="002B595A" w:rsidRPr="001A3226" w:rsidRDefault="002B595A" w:rsidP="001A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2B595A" w:rsidP="00A00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="00A0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избрания и прекращения полномочий</w:t>
      </w:r>
      <w:r w:rsidR="00A0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общественных пожарных старшин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4.1. Общественный пожарный старшина избирается сроком на 5 лет.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сельских населенных пунктах с численностью жителей до 50 человек старшина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избирается непосредственно 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присутствующих на собрании (сходе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) граждан.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Собрание (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) граждан проводится в соответствии с Положением о порядке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 проведения собрания граждан.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4.4. Старшина имеет удостоверение установленного образца, которое подписывается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муниципального образования.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 Полномочия общественных пожарных старшин прекращаются досрочно в случае: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4.5.1. сложения полномочий старшины на основании личного заявления;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4.5.2. систематического неисполнения своих обязанностей;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4.5.3. отзыва избирателями;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4.5.4. переезда старшины на постоянное место жительства за пределы части территории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поселения, на которой осуществляется их деятельность;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4.5.5. вступления в законную силу обвинительного приговора суда в отношении старшины;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4.5.6. прекращения гражданства Российской Федерации;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4.5.7. признания недееспособным по решению суда;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4.5.8. вступления в законную силу обвинительного приговора суда в отношении старшины;</w:t>
      </w:r>
    </w:p>
    <w:p w:rsidR="00D97E6C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4.5.9. смерти старшины.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досрочном прекращении полномочий старшины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собранием (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сходом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) граждан.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4.6. Досрочное переизбрание общественных пожарных старшин производится в порядке,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для их избрания.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4.7. В связи с утратой доверия из-за систематического неисполнения своих обязанностей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грубого нарушения действующего законодательства, досрочное переизбрание старшины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инициировано жителями или органами местного самоуправления поселения. Вопрос о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 переизбрании старшины выносится на собрание граждан по письменному обращению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Главе 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Краснопартизанского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менее 25% жителей, части территории поселения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подведомственного старшине. Собрание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назначается постановлением Главы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Краснопартизанского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Старшина считается досрочно переизбранным, если за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0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переизбрание проголосовало не менее двух третей присутствующих на собрании граждан.</w:t>
      </w:r>
    </w:p>
    <w:p w:rsidR="002B595A" w:rsidRPr="001A3226" w:rsidRDefault="002B595A" w:rsidP="0058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9E5" w:rsidRPr="001A3226" w:rsidRDefault="005809E5" w:rsidP="0058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2B595A" w:rsidP="00A00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0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Ответственность общественных пожарных старшин</w:t>
      </w:r>
    </w:p>
    <w:p w:rsidR="002B595A" w:rsidRDefault="002B595A" w:rsidP="000B63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общественных пожарных старшин перед населением, администрацией,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наступает в случае нарушения действующего законодательства, Устава 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поселения, настоящего Положения, невыполнения муниципальных правовых актов 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Краснопартизанского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и </w:t>
      </w:r>
      <w:r w:rsidR="00D97E6C"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либо утраты ими доверия со стороны жителей.</w:t>
      </w:r>
    </w:p>
    <w:p w:rsidR="00CF16CA" w:rsidRDefault="00CF16C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6CA" w:rsidRPr="001A3226" w:rsidRDefault="00CF16C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E6C" w:rsidRPr="001A3226" w:rsidRDefault="00CF16CA" w:rsidP="00CF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B595A" w:rsidRPr="001A3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 деятельностью общественных пожарных старшин</w:t>
      </w:r>
    </w:p>
    <w:p w:rsidR="002B595A" w:rsidRPr="001A3226" w:rsidRDefault="002B595A" w:rsidP="0083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деятельностью общественных пожарных старшин осуществляется путем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заслушивания их ежегодных отчетов на собраниях граждан. Работа старшины признается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собрания удовлетворительной либо неудовлетворительной. Если старшина за свою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получили неудовлетворительную оценку, то собрание вправе поставить вопрос об их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 переизбрании, либо дать срок для устранения выявленных недостатков. Процедура</w:t>
      </w:r>
      <w:r w:rsidR="000B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 переизбрания старшины производится в соответствии с пунктом 4.7. настоящего</w:t>
      </w:r>
      <w:r w:rsidR="00C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22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Положения.</w:t>
      </w:r>
    </w:p>
    <w:p w:rsidR="002B595A" w:rsidRPr="001A3226" w:rsidRDefault="002B595A" w:rsidP="002B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55B" w:rsidRPr="001A3226" w:rsidRDefault="00E8055B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55B" w:rsidRPr="001A3226" w:rsidRDefault="00E8055B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B7B" w:rsidRPr="001A3226" w:rsidRDefault="00547B7B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95A" w:rsidRPr="001A3226" w:rsidRDefault="002B595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95A" w:rsidRPr="001A3226" w:rsidRDefault="002B595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95A" w:rsidRPr="001A3226" w:rsidRDefault="002B595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95A" w:rsidRDefault="002B595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CA" w:rsidRDefault="00CF16C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CA" w:rsidRPr="001A3226" w:rsidRDefault="00CF16CA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95A" w:rsidRPr="001A3226" w:rsidRDefault="002B595A" w:rsidP="00CF16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55B" w:rsidRPr="001A3226" w:rsidRDefault="00E8055B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8055B" w:rsidRPr="001A3226" w:rsidRDefault="00E8055B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055B" w:rsidRPr="00222D80" w:rsidRDefault="00E8055B" w:rsidP="00E805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A3226">
        <w:rPr>
          <w:rFonts w:ascii="Times New Roman" w:hAnsi="Times New Roman" w:cs="Times New Roman"/>
          <w:sz w:val="24"/>
          <w:szCs w:val="24"/>
        </w:rPr>
        <w:t xml:space="preserve">от </w:t>
      </w:r>
      <w:r w:rsidR="00345565">
        <w:rPr>
          <w:rFonts w:ascii="Times New Roman" w:hAnsi="Times New Roman" w:cs="Times New Roman"/>
          <w:sz w:val="24"/>
          <w:szCs w:val="24"/>
        </w:rPr>
        <w:t>31.01.2019 №</w:t>
      </w:r>
      <w:r w:rsidR="00222D8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8055B" w:rsidRPr="001A3226" w:rsidRDefault="00E8055B" w:rsidP="00E80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55B" w:rsidRPr="001A3226" w:rsidRDefault="00E8055B" w:rsidP="00547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>Перечень</w:t>
      </w:r>
    </w:p>
    <w:p w:rsidR="00E8055B" w:rsidRPr="001A3226" w:rsidRDefault="00E8055B" w:rsidP="00547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>общественных пожарных старшин</w:t>
      </w:r>
    </w:p>
    <w:p w:rsidR="00E8055B" w:rsidRPr="001A3226" w:rsidRDefault="00E8055B" w:rsidP="00547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226">
        <w:rPr>
          <w:rFonts w:ascii="Times New Roman" w:hAnsi="Times New Roman" w:cs="Times New Roman"/>
          <w:sz w:val="24"/>
          <w:szCs w:val="24"/>
        </w:rPr>
        <w:t xml:space="preserve">по </w:t>
      </w:r>
      <w:r w:rsidR="00CF16CA">
        <w:rPr>
          <w:rFonts w:ascii="Times New Roman" w:hAnsi="Times New Roman" w:cs="Times New Roman"/>
          <w:sz w:val="24"/>
          <w:szCs w:val="24"/>
        </w:rPr>
        <w:t>Краснопартизанскому</w:t>
      </w:r>
      <w:r w:rsidRPr="001A322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547B7B" w:rsidRPr="001A3226" w:rsidRDefault="00547B7B" w:rsidP="00547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35"/>
        <w:gridCol w:w="3827"/>
        <w:gridCol w:w="2517"/>
      </w:tblGrid>
      <w:tr w:rsidR="00A324FF" w:rsidRPr="001A3226" w:rsidTr="00B36D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A324FF" w:rsidP="009D6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A324FF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A324FF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547B7B" w:rsidRPr="001A322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A324FF" w:rsidRPr="001A3226" w:rsidRDefault="00A324FF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пожарного старшины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547B7B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24FF" w:rsidRPr="001A322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A324FF" w:rsidRPr="001A3226" w:rsidTr="00B36D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A324FF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CF16CA" w:rsidP="00547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Краснопартизанский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B36D40" w:rsidP="009D6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Халалмагомедов Али Косимович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345565" w:rsidP="009D6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B36D40">
              <w:rPr>
                <w:rFonts w:ascii="Times New Roman" w:hAnsi="Times New Roman" w:cs="Times New Roman"/>
                <w:sz w:val="24"/>
                <w:szCs w:val="24"/>
              </w:rPr>
              <w:t>92511558</w:t>
            </w:r>
          </w:p>
        </w:tc>
      </w:tr>
      <w:tr w:rsidR="00A324FF" w:rsidRPr="001A3226" w:rsidTr="00B36D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A324FF" w:rsidP="00547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B7B" w:rsidRPr="001A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CF16CA" w:rsidP="00547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Заповедное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B36D40" w:rsidP="009D6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 Руслан Абдрашидович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FF" w:rsidRPr="001A3226" w:rsidRDefault="00345565" w:rsidP="009D6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36D40">
              <w:rPr>
                <w:rFonts w:ascii="Times New Roman" w:hAnsi="Times New Roman" w:cs="Times New Roman"/>
                <w:sz w:val="24"/>
                <w:szCs w:val="24"/>
              </w:rPr>
              <w:t>885635933</w:t>
            </w:r>
          </w:p>
        </w:tc>
      </w:tr>
    </w:tbl>
    <w:p w:rsidR="00E8055B" w:rsidRPr="001A3226" w:rsidRDefault="00E8055B" w:rsidP="00E80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13" w:rsidRPr="001A3226" w:rsidRDefault="00374A13">
      <w:pPr>
        <w:rPr>
          <w:rFonts w:ascii="Times New Roman" w:hAnsi="Times New Roman" w:cs="Times New Roman"/>
          <w:sz w:val="24"/>
          <w:szCs w:val="24"/>
        </w:rPr>
      </w:pPr>
    </w:p>
    <w:sectPr w:rsidR="00374A13" w:rsidRPr="001A3226" w:rsidSect="003531E0">
      <w:footerReference w:type="even" r:id="rId8"/>
      <w:footerReference w:type="default" r:id="rId9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53" w:rsidRDefault="009C2753" w:rsidP="00374A13">
      <w:pPr>
        <w:spacing w:after="0" w:line="240" w:lineRule="auto"/>
      </w:pPr>
      <w:r>
        <w:separator/>
      </w:r>
    </w:p>
  </w:endnote>
  <w:endnote w:type="continuationSeparator" w:id="1">
    <w:p w:rsidR="009C2753" w:rsidRDefault="009C2753" w:rsidP="0037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A3" w:rsidRDefault="00456DBA" w:rsidP="00C17D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FA3" w:rsidRDefault="009C2753" w:rsidP="00C17D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A3" w:rsidRDefault="009C2753" w:rsidP="00C17D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53" w:rsidRDefault="009C2753" w:rsidP="00374A13">
      <w:pPr>
        <w:spacing w:after="0" w:line="240" w:lineRule="auto"/>
      </w:pPr>
      <w:r>
        <w:separator/>
      </w:r>
    </w:p>
  </w:footnote>
  <w:footnote w:type="continuationSeparator" w:id="1">
    <w:p w:rsidR="009C2753" w:rsidRDefault="009C2753" w:rsidP="0037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391"/>
    <w:multiLevelType w:val="hybridMultilevel"/>
    <w:tmpl w:val="2D2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7816"/>
    <w:multiLevelType w:val="hybridMultilevel"/>
    <w:tmpl w:val="877E87F0"/>
    <w:lvl w:ilvl="0" w:tplc="56A0BA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6B8"/>
    <w:multiLevelType w:val="hybridMultilevel"/>
    <w:tmpl w:val="F30C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5DC7"/>
    <w:multiLevelType w:val="hybridMultilevel"/>
    <w:tmpl w:val="458A1980"/>
    <w:lvl w:ilvl="0" w:tplc="56A0BA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55B"/>
    <w:rsid w:val="000B63E5"/>
    <w:rsid w:val="001A3226"/>
    <w:rsid w:val="00222D80"/>
    <w:rsid w:val="0027168A"/>
    <w:rsid w:val="002B595A"/>
    <w:rsid w:val="00345565"/>
    <w:rsid w:val="00374A13"/>
    <w:rsid w:val="00456DBA"/>
    <w:rsid w:val="00485750"/>
    <w:rsid w:val="004A4689"/>
    <w:rsid w:val="004B6EF0"/>
    <w:rsid w:val="00516FF3"/>
    <w:rsid w:val="005427AC"/>
    <w:rsid w:val="00547B7B"/>
    <w:rsid w:val="005809E5"/>
    <w:rsid w:val="006448BD"/>
    <w:rsid w:val="006A4809"/>
    <w:rsid w:val="007A72FF"/>
    <w:rsid w:val="00832599"/>
    <w:rsid w:val="00841BFC"/>
    <w:rsid w:val="008575BB"/>
    <w:rsid w:val="009277C1"/>
    <w:rsid w:val="00934721"/>
    <w:rsid w:val="009C2753"/>
    <w:rsid w:val="009C799C"/>
    <w:rsid w:val="00A00B8D"/>
    <w:rsid w:val="00A324FF"/>
    <w:rsid w:val="00AD061F"/>
    <w:rsid w:val="00AF06FE"/>
    <w:rsid w:val="00B36D40"/>
    <w:rsid w:val="00B60800"/>
    <w:rsid w:val="00CA73FF"/>
    <w:rsid w:val="00CF16CA"/>
    <w:rsid w:val="00D96231"/>
    <w:rsid w:val="00D97E6C"/>
    <w:rsid w:val="00DE1208"/>
    <w:rsid w:val="00DE18CA"/>
    <w:rsid w:val="00E8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0"/>
  </w:style>
  <w:style w:type="paragraph" w:styleId="2">
    <w:name w:val="heading 2"/>
    <w:basedOn w:val="a"/>
    <w:next w:val="a"/>
    <w:link w:val="20"/>
    <w:qFormat/>
    <w:rsid w:val="00E80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footer"/>
    <w:basedOn w:val="a"/>
    <w:link w:val="a4"/>
    <w:rsid w:val="00E80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E8055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8055B"/>
  </w:style>
  <w:style w:type="paragraph" w:customStyle="1" w:styleId="s1">
    <w:name w:val="s_1"/>
    <w:basedOn w:val="a"/>
    <w:rsid w:val="00E8055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6">
    <w:name w:val="List Paragraph"/>
    <w:basedOn w:val="a"/>
    <w:uiPriority w:val="34"/>
    <w:qFormat/>
    <w:rsid w:val="006A48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5A"/>
  </w:style>
  <w:style w:type="paragraph" w:customStyle="1" w:styleId="Postan">
    <w:name w:val="Postan"/>
    <w:basedOn w:val="a"/>
    <w:rsid w:val="001A32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0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footer"/>
    <w:basedOn w:val="a"/>
    <w:link w:val="a4"/>
    <w:rsid w:val="00E80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E8055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8055B"/>
  </w:style>
  <w:style w:type="paragraph" w:customStyle="1" w:styleId="s1">
    <w:name w:val="s_1"/>
    <w:basedOn w:val="a"/>
    <w:rsid w:val="00E8055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6">
    <w:name w:val="List Paragraph"/>
    <w:basedOn w:val="a"/>
    <w:uiPriority w:val="34"/>
    <w:qFormat/>
    <w:rsid w:val="006A48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</cp:lastModifiedBy>
  <cp:revision>17</cp:revision>
  <dcterms:created xsi:type="dcterms:W3CDTF">2019-01-24T12:34:00Z</dcterms:created>
  <dcterms:modified xsi:type="dcterms:W3CDTF">2019-01-31T07:31:00Z</dcterms:modified>
</cp:coreProperties>
</file>